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ind w:right="411"/>
        <w:jc w:val="both"/>
        <w:rPr>
          <w:rFonts w:cs="Calibri"/>
          <w:highlight w:val="yellow"/>
        </w:rPr>
      </w:pPr>
      <w:bookmarkStart w:id="0" w:name="_Toc523133264"/>
      <w:bookmarkStart w:id="1" w:name="_Toc47522143"/>
      <w:bookmarkStart w:id="2" w:name="_Toc504398520"/>
      <w:r>
        <w:rPr>
          <w:rFonts w:cs="Calibri"/>
          <w:noProof/>
          <w:highlight w:val="yellow"/>
        </w:rPr>
        <w:drawing>
          <wp:anchor distT="0" distB="0" distL="114300" distR="114300" simplePos="0" relativeHeight="251663360" behindDoc="1" locked="0" layoutInCell="1" allowOverlap="1">
            <wp:simplePos x="0" y="0"/>
            <wp:positionH relativeFrom="margin">
              <wp:posOffset>-95250</wp:posOffset>
            </wp:positionH>
            <wp:positionV relativeFrom="paragraph">
              <wp:posOffset>201295</wp:posOffset>
            </wp:positionV>
            <wp:extent cx="1116000" cy="367200"/>
            <wp:effectExtent l="0" t="0" r="8255" b="0"/>
            <wp:wrapTight wrapText="bothSides">
              <wp:wrapPolygon edited="0">
                <wp:start x="0" y="0"/>
                <wp:lineTo x="0" y="20180"/>
                <wp:lineTo x="21391" y="20180"/>
                <wp:lineTo x="21391"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6000" cy="367200"/>
                    </a:xfrm>
                    <a:prstGeom prst="rect">
                      <a:avLst/>
                    </a:prstGeom>
                    <a:noFill/>
                  </pic:spPr>
                </pic:pic>
              </a:graphicData>
            </a:graphic>
            <wp14:sizeRelH relativeFrom="margin">
              <wp14:pctWidth>0</wp14:pctWidth>
            </wp14:sizeRelH>
            <wp14:sizeRelV relativeFrom="margin">
              <wp14:pctHeight>0</wp14:pctHeight>
            </wp14:sizeRelV>
          </wp:anchor>
        </w:drawing>
      </w:r>
      <w:r>
        <w:rPr>
          <w:noProof/>
          <w:highlight w:val="yellow"/>
        </w:rPr>
        <w:drawing>
          <wp:anchor distT="0" distB="0" distL="114300" distR="114300" simplePos="0" relativeHeight="251657216" behindDoc="0" locked="0" layoutInCell="1" allowOverlap="1">
            <wp:simplePos x="0" y="0"/>
            <wp:positionH relativeFrom="margin">
              <wp:posOffset>2025328</wp:posOffset>
            </wp:positionH>
            <wp:positionV relativeFrom="margin">
              <wp:posOffset>-280876</wp:posOffset>
            </wp:positionV>
            <wp:extent cx="1842770" cy="687070"/>
            <wp:effectExtent l="0" t="0" r="5080" b="0"/>
            <wp:wrapSquare wrapText="right"/>
            <wp:docPr id="3" name="Image 1" descr="logoGHTplainedefrance-vectorise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GHTplainedefrance-vectorise80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2770" cy="687070"/>
                    </a:xfrm>
                    <a:prstGeom prst="rect">
                      <a:avLst/>
                    </a:prstGeom>
                    <a:noFill/>
                    <a:ln>
                      <a:noFill/>
                    </a:ln>
                  </pic:spPr>
                </pic:pic>
              </a:graphicData>
            </a:graphic>
            <wp14:sizeRelH relativeFrom="page">
              <wp14:pctWidth>0</wp14:pctWidth>
            </wp14:sizeRelH>
            <wp14:sizeRelV relativeFrom="page">
              <wp14:pctHeight>0</wp14:pctHeight>
            </wp14:sizeRelV>
          </wp:anchor>
        </w:drawing>
      </w:r>
    </w:p>
    <w:p>
      <w:pPr>
        <w:ind w:right="411"/>
        <w:jc w:val="both"/>
        <w:rPr>
          <w:rFonts w:cs="Calibri"/>
          <w:highlight w:val="yellow"/>
        </w:rPr>
      </w:pPr>
    </w:p>
    <w:p>
      <w:pPr>
        <w:ind w:right="411"/>
        <w:jc w:val="both"/>
        <w:rPr>
          <w:rFonts w:cs="Calibri"/>
          <w:highlight w:val="yellow"/>
        </w:rPr>
      </w:pPr>
    </w:p>
    <w:p>
      <w:pPr>
        <w:ind w:right="411"/>
        <w:jc w:val="both"/>
        <w:rPr>
          <w:rFonts w:cs="Calibri"/>
          <w:highlight w:val="yellow"/>
        </w:rPr>
      </w:pPr>
    </w:p>
    <w:p>
      <w:pPr>
        <w:ind w:right="411"/>
        <w:jc w:val="both"/>
        <w:rPr>
          <w:rFonts w:cs="Calibri"/>
          <w:highlight w:val="yellow"/>
        </w:rPr>
      </w:pPr>
    </w:p>
    <w:p>
      <w:pPr>
        <w:ind w:right="411"/>
        <w:jc w:val="both"/>
        <w:rPr>
          <w:rFonts w:cs="Calibri"/>
          <w:highlight w:val="yellow"/>
        </w:rPr>
      </w:pPr>
    </w:p>
    <w:p>
      <w:pPr>
        <w:ind w:right="411"/>
        <w:jc w:val="both"/>
        <w:rPr>
          <w:rFonts w:cs="Calibri"/>
          <w:highlight w:val="yellow"/>
        </w:rPr>
      </w:pPr>
    </w:p>
    <w:p>
      <w:pPr>
        <w:pStyle w:val="Mtexte"/>
        <w:jc w:val="center"/>
        <w:rPr>
          <w:rFonts w:ascii="Calibri Light" w:hAnsi="Calibri Light" w:cs="Calibri Light"/>
          <w:b/>
          <w:i/>
          <w:sz w:val="20"/>
        </w:rPr>
      </w:pPr>
    </w:p>
    <w:tbl>
      <w:tblPr>
        <w:tblStyle w:val="Grilledutableau"/>
        <w:tblW w:w="9072" w:type="dxa"/>
        <w:tblInd w:w="279" w:type="dxa"/>
        <w:shd w:val="clear" w:color="auto" w:fill="CCB6D9"/>
        <w:tblLook w:val="04A0" w:firstRow="1" w:lastRow="0" w:firstColumn="1" w:lastColumn="0" w:noHBand="0" w:noVBand="1"/>
      </w:tblPr>
      <w:tblGrid>
        <w:gridCol w:w="9072"/>
      </w:tblGrid>
      <w:tr>
        <w:tc>
          <w:tcPr>
            <w:tcW w:w="9072" w:type="dxa"/>
            <w:shd w:val="clear" w:color="auto" w:fill="CCB6D9"/>
          </w:tcPr>
          <w:p>
            <w:pPr>
              <w:ind w:left="709" w:right="411"/>
              <w:jc w:val="center"/>
              <w:rPr>
                <w:rFonts w:cs="Calibri"/>
                <w:b/>
                <w:bCs/>
              </w:rPr>
            </w:pPr>
            <w:r>
              <w:rPr>
                <w:rFonts w:cs="Calibri"/>
                <w:b/>
                <w:bCs/>
              </w:rPr>
              <w:t>C.C.A.P.</w:t>
            </w:r>
          </w:p>
          <w:p>
            <w:pPr>
              <w:ind w:left="709" w:right="411"/>
              <w:jc w:val="center"/>
              <w:rPr>
                <w:rFonts w:cs="Calibri"/>
                <w:b/>
                <w:bCs/>
              </w:rPr>
            </w:pPr>
            <w:r>
              <w:rPr>
                <w:rFonts w:cs="Calibri"/>
                <w:b/>
                <w:bCs/>
              </w:rPr>
              <w:t>CAHIER DES CLAUSES ADMINISTRATIVES PARTICULIERES</w:t>
            </w:r>
          </w:p>
        </w:tc>
      </w:tr>
    </w:tbl>
    <w:p>
      <w:pPr>
        <w:ind w:left="709" w:right="411"/>
        <w:jc w:val="center"/>
        <w:rPr>
          <w:rFonts w:cs="Calibri"/>
          <w:b/>
          <w:bCs/>
        </w:rPr>
      </w:pPr>
    </w:p>
    <w:tbl>
      <w:tblPr>
        <w:tblStyle w:val="Grilledutableau"/>
        <w:tblW w:w="9072" w:type="dxa"/>
        <w:tblInd w:w="279" w:type="dxa"/>
        <w:shd w:val="clear" w:color="auto" w:fill="CCB6D9"/>
        <w:tblLook w:val="04A0" w:firstRow="1" w:lastRow="0" w:firstColumn="1" w:lastColumn="0" w:noHBand="0" w:noVBand="1"/>
      </w:tblPr>
      <w:tblGrid>
        <w:gridCol w:w="9072"/>
      </w:tblGrid>
      <w:tr>
        <w:tc>
          <w:tcPr>
            <w:tcW w:w="9072" w:type="dxa"/>
            <w:shd w:val="clear" w:color="auto" w:fill="CCB6D9"/>
          </w:tcPr>
          <w:p>
            <w:pPr>
              <w:autoSpaceDE w:val="0"/>
              <w:autoSpaceDN w:val="0"/>
              <w:adjustRightInd w:val="0"/>
              <w:jc w:val="center"/>
              <w:rPr>
                <w:rFonts w:cs="Calibri"/>
                <w:b/>
                <w:bCs/>
              </w:rPr>
            </w:pPr>
            <w:r>
              <w:rPr>
                <w:rFonts w:cs="Calibri"/>
                <w:b/>
                <w:bCs/>
              </w:rPr>
              <w:t xml:space="preserve">RELANCE LOT 1 DEMENAGEMENT DE LA SALLE SERVEUR AU BMC 9 </w:t>
            </w:r>
          </w:p>
          <w:p>
            <w:pPr>
              <w:autoSpaceDE w:val="0"/>
              <w:autoSpaceDN w:val="0"/>
              <w:adjustRightInd w:val="0"/>
              <w:jc w:val="center"/>
              <w:rPr>
                <w:rFonts w:asciiTheme="minorHAnsi" w:hAnsiTheme="minorHAnsi" w:cstheme="minorHAnsi"/>
                <w:b/>
                <w:bCs/>
                <w:sz w:val="20"/>
                <w:szCs w:val="20"/>
                <w:lang w:eastAsia="ja-JP"/>
              </w:rPr>
            </w:pPr>
            <w:r>
              <w:rPr>
                <w:rFonts w:cs="Calibri"/>
                <w:b/>
                <w:bCs/>
              </w:rPr>
              <w:t>ET REMISE EN PROPRETE DE LA DSIN.</w:t>
            </w:r>
          </w:p>
        </w:tc>
      </w:tr>
    </w:tbl>
    <w:p>
      <w:pPr>
        <w:pStyle w:val="Mtexte"/>
        <w:jc w:val="center"/>
        <w:rPr>
          <w:rFonts w:ascii="Calibri Light" w:hAnsi="Calibri Light" w:cs="Calibri Light"/>
          <w:b/>
          <w:i/>
          <w:sz w:val="20"/>
        </w:rPr>
      </w:pPr>
    </w:p>
    <w:p>
      <w:pPr>
        <w:pStyle w:val="Mtexte"/>
        <w:jc w:val="center"/>
        <w:rPr>
          <w:rFonts w:ascii="Calibri Light" w:hAnsi="Calibri Light" w:cs="Calibri Light"/>
          <w:b/>
          <w:i/>
          <w:sz w:val="20"/>
        </w:rPr>
      </w:pPr>
    </w:p>
    <w:p>
      <w:pPr>
        <w:jc w:val="center"/>
        <w:rPr>
          <w:b/>
        </w:rPr>
      </w:pPr>
      <w:r>
        <w:rPr>
          <w:b/>
        </w:rPr>
        <w:t xml:space="preserve">La procédure est passée en application des dispositions du Code la Commande Publique </w:t>
      </w:r>
    </w:p>
    <w:p>
      <w:pPr>
        <w:jc w:val="center"/>
        <w:rPr>
          <w:b/>
        </w:rPr>
      </w:pPr>
      <w:r>
        <w:rPr>
          <w:b/>
        </w:rPr>
        <w:t>(Ci-après « le Code ») :</w:t>
      </w:r>
    </w:p>
    <w:p/>
    <w:p>
      <w:pPr>
        <w:jc w:val="center"/>
      </w:pPr>
      <w:r>
        <w:t>Procédure adaptée (MAPA) :</w:t>
      </w:r>
    </w:p>
    <w:p>
      <w:pPr>
        <w:jc w:val="center"/>
      </w:pPr>
      <w:r>
        <w:t xml:space="preserve"> Articles L.2123-1 et R.2123-1 du Code ;</w:t>
      </w:r>
    </w:p>
    <w:p>
      <w:pPr>
        <w:jc w:val="center"/>
        <w:rPr>
          <w:b/>
        </w:rPr>
      </w:pPr>
      <w:r>
        <w:rPr>
          <w:b/>
        </w:rPr>
        <w:t>&amp;</w:t>
      </w:r>
    </w:p>
    <w:p>
      <w:pPr>
        <w:jc w:val="center"/>
        <w:rPr>
          <w:rStyle w:val="normaltextrun"/>
          <w:rFonts w:cs="Calibri"/>
          <w:color w:val="000000"/>
          <w:szCs w:val="22"/>
          <w:shd w:val="clear" w:color="auto" w:fill="FFFFFF"/>
        </w:rPr>
      </w:pPr>
      <w:r>
        <w:rPr>
          <w:rStyle w:val="normaltextrun"/>
          <w:rFonts w:cs="Calibri"/>
          <w:color w:val="000000"/>
          <w:szCs w:val="22"/>
          <w:shd w:val="clear" w:color="auto" w:fill="FFFFFF"/>
        </w:rPr>
        <w:t>Accord-cadre mono-attributaire par lot à bon de commandes :</w:t>
      </w:r>
    </w:p>
    <w:p>
      <w:pPr>
        <w:jc w:val="center"/>
        <w:rPr>
          <w:rFonts w:cs="Calibri"/>
          <w:color w:val="000000"/>
          <w:szCs w:val="22"/>
          <w:shd w:val="clear" w:color="auto" w:fill="FFFFFF"/>
        </w:rPr>
      </w:pPr>
      <w:r>
        <w:rPr>
          <w:rStyle w:val="normaltextrun"/>
          <w:rFonts w:cs="Calibri"/>
          <w:color w:val="000000"/>
          <w:szCs w:val="22"/>
          <w:shd w:val="clear" w:color="auto" w:fill="FFFFFF"/>
        </w:rPr>
        <w:t xml:space="preserve"> Articles L.2125-1, R.2162-1 à R.2162-6, </w:t>
      </w:r>
      <w:r>
        <w:t xml:space="preserve">R.2162-13 et R.2162-14 </w:t>
      </w:r>
      <w:r>
        <w:rPr>
          <w:rStyle w:val="normaltextrun"/>
          <w:rFonts w:cs="Calibri"/>
          <w:color w:val="000000"/>
          <w:szCs w:val="22"/>
          <w:shd w:val="clear" w:color="auto" w:fill="FFFFFF"/>
        </w:rPr>
        <w:t>du Code </w:t>
      </w:r>
      <w:r>
        <w:rPr>
          <w:rStyle w:val="eop"/>
          <w:rFonts w:cs="Calibri"/>
          <w:color w:val="000000"/>
          <w:szCs w:val="22"/>
          <w:shd w:val="clear" w:color="auto" w:fill="FFFFFF"/>
        </w:rPr>
        <w:t>;</w:t>
      </w:r>
    </w:p>
    <w:p>
      <w:pPr>
        <w:jc w:val="center"/>
        <w:rPr>
          <w:bCs/>
        </w:rPr>
      </w:pPr>
      <w:r>
        <w:rPr>
          <w:bCs/>
        </w:rPr>
        <w:t xml:space="preserve">Articles R.2162-13 à R.2162-14 du code </w:t>
      </w:r>
    </w:p>
    <w:p>
      <w:pPr>
        <w:jc w:val="center"/>
        <w:rPr>
          <w:highlight w:val="yellow"/>
        </w:rPr>
      </w:pPr>
    </w:p>
    <w:p>
      <w:pPr>
        <w:jc w:val="center"/>
        <w:rPr>
          <w:highlight w:val="yellow"/>
        </w:rPr>
      </w:pPr>
    </w:p>
    <w:p>
      <w:pPr>
        <w:jc w:val="center"/>
      </w:pPr>
    </w:p>
    <w:p>
      <w:pPr>
        <w:jc w:val="center"/>
      </w:pPr>
    </w:p>
    <w:p>
      <w:pPr>
        <w:jc w:val="center"/>
      </w:pPr>
    </w:p>
    <w:p>
      <w:pPr>
        <w:jc w:val="center"/>
        <w:rPr>
          <w:b/>
        </w:rPr>
      </w:pPr>
      <w:r>
        <w:rPr>
          <w:b/>
        </w:rPr>
        <w:t>POUVOIR ADJUDICATEUR</w:t>
      </w:r>
    </w:p>
    <w:p>
      <w:pPr>
        <w:jc w:val="center"/>
        <w:rPr>
          <w:b/>
        </w:rPr>
      </w:pPr>
    </w:p>
    <w:p>
      <w:pPr>
        <w:jc w:val="center"/>
        <w:rPr>
          <w:b/>
        </w:rPr>
      </w:pPr>
      <w:r>
        <w:rPr>
          <w:b/>
        </w:rPr>
        <w:t>CENTRE HOSPITALIER DE SAINT-DENIS</w:t>
      </w:r>
    </w:p>
    <w:p>
      <w:pPr>
        <w:jc w:val="center"/>
      </w:pPr>
      <w:r>
        <w:t>ETABLISSEMENT SUPPORT DU GHT PLAINE DE FRANCE</w:t>
      </w:r>
    </w:p>
    <w:p>
      <w:pPr>
        <w:jc w:val="center"/>
      </w:pPr>
      <w:r>
        <w:t>Direction des Achats</w:t>
      </w:r>
    </w:p>
    <w:p>
      <w:pPr>
        <w:jc w:val="center"/>
      </w:pPr>
      <w:r>
        <w:t>2, rue du Docteur Delafontaine</w:t>
      </w:r>
    </w:p>
    <w:p>
      <w:pPr>
        <w:jc w:val="center"/>
      </w:pPr>
      <w:r>
        <w:t>93200 SAINT-DENIS CEDEX</w:t>
      </w:r>
    </w:p>
    <w:p>
      <w:pPr>
        <w:pStyle w:val="Mtexte"/>
        <w:jc w:val="center"/>
        <w:rPr>
          <w:rFonts w:ascii="Calibri Light" w:hAnsi="Calibri Light" w:cs="Calibri Light"/>
          <w:b/>
          <w:sz w:val="20"/>
        </w:rPr>
      </w:pPr>
    </w:p>
    <w:p>
      <w:pPr>
        <w:pStyle w:val="Mtexte"/>
        <w:jc w:val="center"/>
        <w:rPr>
          <w:rFonts w:ascii="Calibri Light" w:hAnsi="Calibri Light" w:cs="Calibri Light"/>
          <w:b/>
          <w:sz w:val="20"/>
        </w:rPr>
      </w:pPr>
      <w:bookmarkStart w:id="3" w:name="_Hlk192237211"/>
      <w:r>
        <w:rPr>
          <w:rFonts w:ascii="Calibri Light" w:hAnsi="Calibri Light" w:cs="Calibri Light"/>
          <w:b/>
          <w:sz w:val="20"/>
        </w:rPr>
        <w:t>PLANNING</w:t>
      </w:r>
    </w:p>
    <w:p>
      <w:pPr>
        <w:jc w:val="center"/>
        <w:rPr>
          <w:rFonts w:ascii="Calibri Light" w:hAnsi="Calibri Light" w:cs="Calibri Light"/>
        </w:rPr>
      </w:pPr>
      <w:bookmarkStart w:id="4" w:name="_Hlk205210506"/>
      <w:r>
        <w:rPr>
          <w:rFonts w:ascii="Calibri Light" w:hAnsi="Calibri Light" w:cs="Calibri Light"/>
        </w:rPr>
        <w:t>Publicité : 04/08/2025</w:t>
      </w:r>
    </w:p>
    <w:p>
      <w:pPr>
        <w:jc w:val="center"/>
        <w:rPr>
          <w:rFonts w:ascii="Calibri Light" w:hAnsi="Calibri Light" w:cs="Calibri Light"/>
        </w:rPr>
      </w:pPr>
      <w:r>
        <w:rPr>
          <w:rFonts w:ascii="Calibri Light" w:hAnsi="Calibri Light" w:cs="Calibri Light"/>
        </w:rPr>
        <w:t>Visite : 09/09/2025</w:t>
      </w:r>
    </w:p>
    <w:p>
      <w:pPr>
        <w:jc w:val="center"/>
        <w:rPr>
          <w:rFonts w:ascii="Calibri Light" w:hAnsi="Calibri Light" w:cs="Calibri Light"/>
        </w:rPr>
      </w:pPr>
      <w:r>
        <w:rPr>
          <w:rFonts w:ascii="Calibri Light" w:hAnsi="Calibri Light" w:cs="Calibri Light"/>
        </w:rPr>
        <w:t>Remise des offres : 26 Septembre 2025</w:t>
      </w:r>
    </w:p>
    <w:p>
      <w:pPr>
        <w:jc w:val="center"/>
        <w:rPr>
          <w:rFonts w:ascii="Calibri Light" w:hAnsi="Calibri Light" w:cs="Calibri Light"/>
        </w:rPr>
      </w:pPr>
      <w:r>
        <w:rPr>
          <w:rFonts w:ascii="Calibri Light" w:hAnsi="Calibri Light" w:cs="Calibri Light"/>
        </w:rPr>
        <w:t>Analyse : 2 semaines</w:t>
      </w:r>
    </w:p>
    <w:p>
      <w:pPr>
        <w:jc w:val="center"/>
        <w:rPr>
          <w:rFonts w:ascii="Calibri Light" w:hAnsi="Calibri Light" w:cs="Calibri Light"/>
        </w:rPr>
      </w:pPr>
      <w:r>
        <w:rPr>
          <w:rFonts w:ascii="Calibri Light" w:hAnsi="Calibri Light" w:cs="Calibri Light"/>
        </w:rPr>
        <w:t>Notification : 10 Octobre 2025</w:t>
      </w:r>
    </w:p>
    <w:bookmarkEnd w:id="4"/>
    <w:p>
      <w:pPr>
        <w:jc w:val="center"/>
        <w:rPr>
          <w:rFonts w:ascii="Calibri Light" w:hAnsi="Calibri Light" w:cs="Calibri Light"/>
        </w:rPr>
      </w:pPr>
    </w:p>
    <w:bookmarkEnd w:id="3"/>
    <w:p>
      <w:pPr>
        <w:jc w:val="center"/>
        <w:rPr>
          <w:rFonts w:ascii="Calibri Light" w:hAnsi="Calibri Light" w:cs="Calibri Light"/>
        </w:rPr>
      </w:pPr>
    </w:p>
    <w:p>
      <w:pPr>
        <w:jc w:val="center"/>
        <w:rPr>
          <w:rFonts w:ascii="Calibri Light" w:hAnsi="Calibri Light" w:cs="Calibri Light"/>
        </w:rPr>
      </w:pPr>
    </w:p>
    <w:p>
      <w:pPr>
        <w:jc w:val="center"/>
        <w:rPr>
          <w:rFonts w:ascii="Calibri Light" w:hAnsi="Calibri Light" w:cs="Calibri Light"/>
        </w:rPr>
      </w:pPr>
    </w:p>
    <w:p>
      <w:pPr>
        <w:rPr>
          <w:rFonts w:ascii="Calibri Light" w:hAnsi="Calibri Light" w:cs="Calibri Light"/>
          <w:b/>
          <w:noProof/>
          <w:sz w:val="20"/>
          <w:szCs w:val="20"/>
        </w:rPr>
      </w:pPr>
      <w:r>
        <w:rPr>
          <w:rFonts w:ascii="Calibri Light" w:hAnsi="Calibri Light" w:cs="Calibri Light"/>
          <w:sz w:val="20"/>
        </w:rPr>
        <w:br w:type="page"/>
      </w:r>
    </w:p>
    <w:p>
      <w:pPr>
        <w:jc w:val="center"/>
        <w:rPr>
          <w:b/>
          <w:sz w:val="28"/>
        </w:rPr>
      </w:pPr>
      <w:r>
        <w:rPr>
          <w:b/>
          <w:sz w:val="28"/>
        </w:rPr>
        <w:lastRenderedPageBreak/>
        <w:t>SOMMAIRE</w:t>
      </w:r>
    </w:p>
    <w:p>
      <w:pPr>
        <w:jc w:val="center"/>
        <w:rPr>
          <w:b/>
          <w:sz w:val="24"/>
        </w:rPr>
      </w:pPr>
    </w:p>
    <w:p>
      <w:pPr>
        <w:rPr>
          <w:b/>
          <w:szCs w:val="18"/>
        </w:rPr>
      </w:pPr>
      <w:r>
        <w:rPr>
          <w:b/>
          <w:szCs w:val="18"/>
        </w:rPr>
        <w:t>PREAMBULE</w:t>
      </w:r>
    </w:p>
    <w:p>
      <w:pPr>
        <w:pStyle w:val="TM1"/>
        <w:tabs>
          <w:tab w:val="left" w:pos="1100"/>
          <w:tab w:val="right" w:leader="dot" w:pos="9061"/>
        </w:tabs>
        <w:rPr>
          <w:rFonts w:eastAsiaTheme="minorEastAsia" w:cstheme="minorBidi"/>
          <w:b w:val="0"/>
          <w:bCs w:val="0"/>
          <w:caps w:val="0"/>
          <w:noProof/>
          <w:sz w:val="22"/>
          <w:szCs w:val="22"/>
          <w:highlight w:val="lightGray"/>
        </w:rPr>
      </w:pPr>
      <w:r>
        <w:rPr>
          <w:sz w:val="18"/>
          <w:szCs w:val="18"/>
          <w:highlight w:val="lightGray"/>
        </w:rPr>
        <w:fldChar w:fldCharType="begin"/>
      </w:r>
      <w:r>
        <w:rPr>
          <w:sz w:val="18"/>
          <w:szCs w:val="18"/>
          <w:highlight w:val="lightGray"/>
        </w:rPr>
        <w:instrText xml:space="preserve"> TOC \o "1-1" \h \z \u </w:instrText>
      </w:r>
      <w:r>
        <w:rPr>
          <w:sz w:val="18"/>
          <w:szCs w:val="18"/>
          <w:highlight w:val="lightGray"/>
        </w:rPr>
        <w:fldChar w:fldCharType="separate"/>
      </w:r>
      <w:hyperlink w:anchor="_Toc205194256" w:history="1">
        <w:r>
          <w:rPr>
            <w:rStyle w:val="Lienhypertexte"/>
            <w:noProof/>
            <w:highlight w:val="lightGray"/>
          </w:rPr>
          <w:t>Article 1</w:t>
        </w:r>
        <w:r>
          <w:rPr>
            <w:rFonts w:eastAsiaTheme="minorEastAsia" w:cstheme="minorBidi"/>
            <w:b w:val="0"/>
            <w:bCs w:val="0"/>
            <w:caps w:val="0"/>
            <w:noProof/>
            <w:sz w:val="22"/>
            <w:szCs w:val="22"/>
            <w:highlight w:val="lightGray"/>
          </w:rPr>
          <w:tab/>
        </w:r>
        <w:r>
          <w:rPr>
            <w:rStyle w:val="Lienhypertexte"/>
            <w:noProof/>
            <w:highlight w:val="lightGray"/>
          </w:rPr>
          <w:t>OBJET de l’accord-cadre</w:t>
        </w:r>
        <w:r>
          <w:rPr>
            <w:noProof/>
            <w:webHidden/>
            <w:highlight w:val="lightGray"/>
          </w:rPr>
          <w:tab/>
        </w:r>
        <w:r>
          <w:rPr>
            <w:noProof/>
            <w:webHidden/>
            <w:highlight w:val="lightGray"/>
          </w:rPr>
          <w:fldChar w:fldCharType="begin"/>
        </w:r>
        <w:r>
          <w:rPr>
            <w:noProof/>
            <w:webHidden/>
            <w:highlight w:val="lightGray"/>
          </w:rPr>
          <w:instrText xml:space="preserve"> PAGEREF _Toc205194256 \h </w:instrText>
        </w:r>
        <w:r>
          <w:rPr>
            <w:noProof/>
            <w:webHidden/>
            <w:highlight w:val="lightGray"/>
          </w:rPr>
        </w:r>
        <w:r>
          <w:rPr>
            <w:noProof/>
            <w:webHidden/>
            <w:highlight w:val="lightGray"/>
          </w:rPr>
          <w:fldChar w:fldCharType="separate"/>
        </w:r>
        <w:r>
          <w:rPr>
            <w:noProof/>
            <w:webHidden/>
            <w:highlight w:val="lightGray"/>
          </w:rPr>
          <w:t>3</w:t>
        </w:r>
        <w:r>
          <w:rPr>
            <w:noProof/>
            <w:webHidden/>
            <w:highlight w:val="lightGray"/>
          </w:rPr>
          <w:fldChar w:fldCharType="end"/>
        </w:r>
      </w:hyperlink>
    </w:p>
    <w:p>
      <w:pPr>
        <w:pStyle w:val="TM1"/>
        <w:tabs>
          <w:tab w:val="left" w:pos="1100"/>
          <w:tab w:val="right" w:leader="dot" w:pos="9061"/>
        </w:tabs>
        <w:rPr>
          <w:rFonts w:eastAsiaTheme="minorEastAsia" w:cstheme="minorBidi"/>
          <w:b w:val="0"/>
          <w:bCs w:val="0"/>
          <w:caps w:val="0"/>
          <w:noProof/>
          <w:sz w:val="22"/>
          <w:szCs w:val="22"/>
          <w:highlight w:val="lightGray"/>
        </w:rPr>
      </w:pPr>
      <w:hyperlink w:anchor="_Toc205194257" w:history="1">
        <w:r>
          <w:rPr>
            <w:rStyle w:val="Lienhypertexte"/>
            <w:noProof/>
            <w:highlight w:val="lightGray"/>
          </w:rPr>
          <w:t>Article 2</w:t>
        </w:r>
        <w:r>
          <w:rPr>
            <w:rFonts w:eastAsiaTheme="minorEastAsia" w:cstheme="minorBidi"/>
            <w:b w:val="0"/>
            <w:bCs w:val="0"/>
            <w:caps w:val="0"/>
            <w:noProof/>
            <w:sz w:val="22"/>
            <w:szCs w:val="22"/>
            <w:highlight w:val="lightGray"/>
          </w:rPr>
          <w:tab/>
        </w:r>
        <w:r>
          <w:rPr>
            <w:rStyle w:val="Lienhypertexte"/>
            <w:noProof/>
            <w:highlight w:val="lightGray"/>
          </w:rPr>
          <w:t>Désignation des parties</w:t>
        </w:r>
        <w:r>
          <w:rPr>
            <w:noProof/>
            <w:webHidden/>
            <w:highlight w:val="lightGray"/>
          </w:rPr>
          <w:tab/>
        </w:r>
        <w:r>
          <w:rPr>
            <w:noProof/>
            <w:webHidden/>
            <w:highlight w:val="lightGray"/>
          </w:rPr>
          <w:fldChar w:fldCharType="begin"/>
        </w:r>
        <w:r>
          <w:rPr>
            <w:noProof/>
            <w:webHidden/>
            <w:highlight w:val="lightGray"/>
          </w:rPr>
          <w:instrText xml:space="preserve"> PAGEREF _Toc205194257 \h </w:instrText>
        </w:r>
        <w:r>
          <w:rPr>
            <w:noProof/>
            <w:webHidden/>
            <w:highlight w:val="lightGray"/>
          </w:rPr>
        </w:r>
        <w:r>
          <w:rPr>
            <w:noProof/>
            <w:webHidden/>
            <w:highlight w:val="lightGray"/>
          </w:rPr>
          <w:fldChar w:fldCharType="separate"/>
        </w:r>
        <w:r>
          <w:rPr>
            <w:noProof/>
            <w:webHidden/>
            <w:highlight w:val="lightGray"/>
          </w:rPr>
          <w:t>3</w:t>
        </w:r>
        <w:r>
          <w:rPr>
            <w:noProof/>
            <w:webHidden/>
            <w:highlight w:val="lightGray"/>
          </w:rPr>
          <w:fldChar w:fldCharType="end"/>
        </w:r>
      </w:hyperlink>
    </w:p>
    <w:p>
      <w:pPr>
        <w:pStyle w:val="TM1"/>
        <w:tabs>
          <w:tab w:val="left" w:pos="1100"/>
          <w:tab w:val="right" w:leader="dot" w:pos="9061"/>
        </w:tabs>
        <w:rPr>
          <w:rFonts w:eastAsiaTheme="minorEastAsia" w:cstheme="minorBidi"/>
          <w:b w:val="0"/>
          <w:bCs w:val="0"/>
          <w:caps w:val="0"/>
          <w:noProof/>
          <w:sz w:val="22"/>
          <w:szCs w:val="22"/>
          <w:highlight w:val="lightGray"/>
        </w:rPr>
      </w:pPr>
      <w:hyperlink w:anchor="_Toc205194258" w:history="1">
        <w:r>
          <w:rPr>
            <w:rStyle w:val="Lienhypertexte"/>
            <w:noProof/>
            <w:highlight w:val="lightGray"/>
          </w:rPr>
          <w:t>Article 3</w:t>
        </w:r>
        <w:r>
          <w:rPr>
            <w:rFonts w:eastAsiaTheme="minorEastAsia" w:cstheme="minorBidi"/>
            <w:b w:val="0"/>
            <w:bCs w:val="0"/>
            <w:caps w:val="0"/>
            <w:noProof/>
            <w:sz w:val="22"/>
            <w:szCs w:val="22"/>
            <w:highlight w:val="lightGray"/>
          </w:rPr>
          <w:tab/>
        </w:r>
        <w:r>
          <w:rPr>
            <w:rStyle w:val="Lienhypertexte"/>
            <w:noProof/>
            <w:highlight w:val="lightGray"/>
          </w:rPr>
          <w:t>LIEU D’EXECUTION</w:t>
        </w:r>
        <w:r>
          <w:rPr>
            <w:noProof/>
            <w:webHidden/>
            <w:highlight w:val="lightGray"/>
          </w:rPr>
          <w:tab/>
        </w:r>
        <w:r>
          <w:rPr>
            <w:noProof/>
            <w:webHidden/>
            <w:highlight w:val="lightGray"/>
          </w:rPr>
          <w:fldChar w:fldCharType="begin"/>
        </w:r>
        <w:r>
          <w:rPr>
            <w:noProof/>
            <w:webHidden/>
            <w:highlight w:val="lightGray"/>
          </w:rPr>
          <w:instrText xml:space="preserve"> PAGEREF _Toc205194258 \h </w:instrText>
        </w:r>
        <w:r>
          <w:rPr>
            <w:noProof/>
            <w:webHidden/>
            <w:highlight w:val="lightGray"/>
          </w:rPr>
        </w:r>
        <w:r>
          <w:rPr>
            <w:noProof/>
            <w:webHidden/>
            <w:highlight w:val="lightGray"/>
          </w:rPr>
          <w:fldChar w:fldCharType="separate"/>
        </w:r>
        <w:r>
          <w:rPr>
            <w:noProof/>
            <w:webHidden/>
            <w:highlight w:val="lightGray"/>
          </w:rPr>
          <w:t>4</w:t>
        </w:r>
        <w:r>
          <w:rPr>
            <w:noProof/>
            <w:webHidden/>
            <w:highlight w:val="lightGray"/>
          </w:rPr>
          <w:fldChar w:fldCharType="end"/>
        </w:r>
      </w:hyperlink>
    </w:p>
    <w:p>
      <w:pPr>
        <w:pStyle w:val="TM1"/>
        <w:tabs>
          <w:tab w:val="left" w:pos="1100"/>
          <w:tab w:val="right" w:leader="dot" w:pos="9061"/>
        </w:tabs>
        <w:rPr>
          <w:rFonts w:eastAsiaTheme="minorEastAsia" w:cstheme="minorBidi"/>
          <w:b w:val="0"/>
          <w:bCs w:val="0"/>
          <w:caps w:val="0"/>
          <w:noProof/>
          <w:sz w:val="22"/>
          <w:szCs w:val="22"/>
          <w:highlight w:val="lightGray"/>
        </w:rPr>
      </w:pPr>
      <w:hyperlink w:anchor="_Toc205194259" w:history="1">
        <w:r>
          <w:rPr>
            <w:rStyle w:val="Lienhypertexte"/>
            <w:noProof/>
            <w:highlight w:val="lightGray"/>
          </w:rPr>
          <w:t>Article 4</w:t>
        </w:r>
        <w:r>
          <w:rPr>
            <w:rFonts w:eastAsiaTheme="minorEastAsia" w:cstheme="minorBidi"/>
            <w:b w:val="0"/>
            <w:bCs w:val="0"/>
            <w:caps w:val="0"/>
            <w:noProof/>
            <w:sz w:val="22"/>
            <w:szCs w:val="22"/>
            <w:highlight w:val="lightGray"/>
          </w:rPr>
          <w:tab/>
        </w:r>
        <w:r>
          <w:rPr>
            <w:rStyle w:val="Lienhypertexte"/>
            <w:noProof/>
            <w:highlight w:val="lightGray"/>
          </w:rPr>
          <w:t>Déclaration de sous-traitance &amp; co traitant</w:t>
        </w:r>
        <w:r>
          <w:rPr>
            <w:noProof/>
            <w:webHidden/>
            <w:highlight w:val="lightGray"/>
          </w:rPr>
          <w:tab/>
        </w:r>
        <w:r>
          <w:rPr>
            <w:noProof/>
            <w:webHidden/>
            <w:highlight w:val="lightGray"/>
          </w:rPr>
          <w:fldChar w:fldCharType="begin"/>
        </w:r>
        <w:r>
          <w:rPr>
            <w:noProof/>
            <w:webHidden/>
            <w:highlight w:val="lightGray"/>
          </w:rPr>
          <w:instrText xml:space="preserve"> PAGEREF _Toc205194259 \h </w:instrText>
        </w:r>
        <w:r>
          <w:rPr>
            <w:noProof/>
            <w:webHidden/>
            <w:highlight w:val="lightGray"/>
          </w:rPr>
        </w:r>
        <w:r>
          <w:rPr>
            <w:noProof/>
            <w:webHidden/>
            <w:highlight w:val="lightGray"/>
          </w:rPr>
          <w:fldChar w:fldCharType="separate"/>
        </w:r>
        <w:r>
          <w:rPr>
            <w:noProof/>
            <w:webHidden/>
            <w:highlight w:val="lightGray"/>
          </w:rPr>
          <w:t>4</w:t>
        </w:r>
        <w:r>
          <w:rPr>
            <w:noProof/>
            <w:webHidden/>
            <w:highlight w:val="lightGray"/>
          </w:rPr>
          <w:fldChar w:fldCharType="end"/>
        </w:r>
      </w:hyperlink>
    </w:p>
    <w:p>
      <w:pPr>
        <w:pStyle w:val="TM1"/>
        <w:tabs>
          <w:tab w:val="left" w:pos="1100"/>
          <w:tab w:val="right" w:leader="dot" w:pos="9061"/>
        </w:tabs>
        <w:rPr>
          <w:rFonts w:eastAsiaTheme="minorEastAsia" w:cstheme="minorBidi"/>
          <w:b w:val="0"/>
          <w:bCs w:val="0"/>
          <w:caps w:val="0"/>
          <w:noProof/>
          <w:sz w:val="22"/>
          <w:szCs w:val="22"/>
          <w:highlight w:val="lightGray"/>
        </w:rPr>
      </w:pPr>
      <w:hyperlink w:anchor="_Toc205194260" w:history="1">
        <w:r>
          <w:rPr>
            <w:rStyle w:val="Lienhypertexte"/>
            <w:noProof/>
            <w:highlight w:val="lightGray"/>
          </w:rPr>
          <w:t>Article 5</w:t>
        </w:r>
        <w:r>
          <w:rPr>
            <w:rFonts w:eastAsiaTheme="minorEastAsia" w:cstheme="minorBidi"/>
            <w:b w:val="0"/>
            <w:bCs w:val="0"/>
            <w:caps w:val="0"/>
            <w:noProof/>
            <w:sz w:val="22"/>
            <w:szCs w:val="22"/>
            <w:highlight w:val="lightGray"/>
          </w:rPr>
          <w:tab/>
        </w:r>
        <w:r>
          <w:rPr>
            <w:rStyle w:val="Lienhypertexte"/>
            <w:noProof/>
            <w:highlight w:val="lightGray"/>
          </w:rPr>
          <w:t>FORME DU MARCHE</w:t>
        </w:r>
        <w:r>
          <w:rPr>
            <w:noProof/>
            <w:webHidden/>
            <w:highlight w:val="lightGray"/>
          </w:rPr>
          <w:tab/>
        </w:r>
        <w:r>
          <w:rPr>
            <w:noProof/>
            <w:webHidden/>
            <w:highlight w:val="lightGray"/>
          </w:rPr>
          <w:fldChar w:fldCharType="begin"/>
        </w:r>
        <w:r>
          <w:rPr>
            <w:noProof/>
            <w:webHidden/>
            <w:highlight w:val="lightGray"/>
          </w:rPr>
          <w:instrText xml:space="preserve"> PAGEREF _Toc205194260 \h </w:instrText>
        </w:r>
        <w:r>
          <w:rPr>
            <w:noProof/>
            <w:webHidden/>
            <w:highlight w:val="lightGray"/>
          </w:rPr>
        </w:r>
        <w:r>
          <w:rPr>
            <w:noProof/>
            <w:webHidden/>
            <w:highlight w:val="lightGray"/>
          </w:rPr>
          <w:fldChar w:fldCharType="separate"/>
        </w:r>
        <w:r>
          <w:rPr>
            <w:noProof/>
            <w:webHidden/>
            <w:highlight w:val="lightGray"/>
          </w:rPr>
          <w:t>5</w:t>
        </w:r>
        <w:r>
          <w:rPr>
            <w:noProof/>
            <w:webHidden/>
            <w:highlight w:val="lightGray"/>
          </w:rPr>
          <w:fldChar w:fldCharType="end"/>
        </w:r>
      </w:hyperlink>
    </w:p>
    <w:p>
      <w:pPr>
        <w:pStyle w:val="TM1"/>
        <w:tabs>
          <w:tab w:val="left" w:pos="1100"/>
          <w:tab w:val="right" w:leader="dot" w:pos="9061"/>
        </w:tabs>
        <w:rPr>
          <w:rFonts w:eastAsiaTheme="minorEastAsia" w:cstheme="minorBidi"/>
          <w:b w:val="0"/>
          <w:bCs w:val="0"/>
          <w:caps w:val="0"/>
          <w:noProof/>
          <w:sz w:val="22"/>
          <w:szCs w:val="22"/>
          <w:highlight w:val="lightGray"/>
        </w:rPr>
      </w:pPr>
      <w:hyperlink w:anchor="_Toc205194261" w:history="1">
        <w:r>
          <w:rPr>
            <w:rStyle w:val="Lienhypertexte"/>
            <w:noProof/>
            <w:highlight w:val="lightGray"/>
          </w:rPr>
          <w:t>Article 6</w:t>
        </w:r>
        <w:r>
          <w:rPr>
            <w:rFonts w:eastAsiaTheme="minorEastAsia" w:cstheme="minorBidi"/>
            <w:b w:val="0"/>
            <w:bCs w:val="0"/>
            <w:caps w:val="0"/>
            <w:noProof/>
            <w:sz w:val="22"/>
            <w:szCs w:val="22"/>
            <w:highlight w:val="lightGray"/>
          </w:rPr>
          <w:tab/>
        </w:r>
        <w:r>
          <w:rPr>
            <w:rStyle w:val="Lienhypertexte"/>
            <w:noProof/>
            <w:highlight w:val="lightGray"/>
          </w:rPr>
          <w:t>ALLOTISSEMENT</w:t>
        </w:r>
        <w:r>
          <w:rPr>
            <w:noProof/>
            <w:webHidden/>
            <w:highlight w:val="lightGray"/>
          </w:rPr>
          <w:tab/>
        </w:r>
        <w:r>
          <w:rPr>
            <w:noProof/>
            <w:webHidden/>
            <w:highlight w:val="lightGray"/>
          </w:rPr>
          <w:fldChar w:fldCharType="begin"/>
        </w:r>
        <w:r>
          <w:rPr>
            <w:noProof/>
            <w:webHidden/>
            <w:highlight w:val="lightGray"/>
          </w:rPr>
          <w:instrText xml:space="preserve"> PAGEREF _Toc205194261 \h </w:instrText>
        </w:r>
        <w:r>
          <w:rPr>
            <w:noProof/>
            <w:webHidden/>
            <w:highlight w:val="lightGray"/>
          </w:rPr>
        </w:r>
        <w:r>
          <w:rPr>
            <w:noProof/>
            <w:webHidden/>
            <w:highlight w:val="lightGray"/>
          </w:rPr>
          <w:fldChar w:fldCharType="separate"/>
        </w:r>
        <w:r>
          <w:rPr>
            <w:noProof/>
            <w:webHidden/>
            <w:highlight w:val="lightGray"/>
          </w:rPr>
          <w:t>6</w:t>
        </w:r>
        <w:r>
          <w:rPr>
            <w:noProof/>
            <w:webHidden/>
            <w:highlight w:val="lightGray"/>
          </w:rPr>
          <w:fldChar w:fldCharType="end"/>
        </w:r>
      </w:hyperlink>
    </w:p>
    <w:p>
      <w:pPr>
        <w:pStyle w:val="TM1"/>
        <w:tabs>
          <w:tab w:val="left" w:pos="1100"/>
          <w:tab w:val="right" w:leader="dot" w:pos="9061"/>
        </w:tabs>
        <w:rPr>
          <w:rFonts w:eastAsiaTheme="minorEastAsia" w:cstheme="minorBidi"/>
          <w:b w:val="0"/>
          <w:bCs w:val="0"/>
          <w:caps w:val="0"/>
          <w:noProof/>
          <w:sz w:val="22"/>
          <w:szCs w:val="22"/>
          <w:highlight w:val="lightGray"/>
        </w:rPr>
      </w:pPr>
      <w:hyperlink w:anchor="_Toc205194262" w:history="1">
        <w:r>
          <w:rPr>
            <w:rStyle w:val="Lienhypertexte"/>
            <w:noProof/>
            <w:highlight w:val="lightGray"/>
          </w:rPr>
          <w:t>Article 7</w:t>
        </w:r>
        <w:r>
          <w:rPr>
            <w:rFonts w:eastAsiaTheme="minorEastAsia" w:cstheme="minorBidi"/>
            <w:b w:val="0"/>
            <w:bCs w:val="0"/>
            <w:caps w:val="0"/>
            <w:noProof/>
            <w:sz w:val="22"/>
            <w:szCs w:val="22"/>
            <w:highlight w:val="lightGray"/>
          </w:rPr>
          <w:tab/>
        </w:r>
        <w:r>
          <w:rPr>
            <w:rStyle w:val="Lienhypertexte"/>
            <w:noProof/>
            <w:highlight w:val="lightGray"/>
          </w:rPr>
          <w:t>DOCUMENTS CONTRACTUELS</w:t>
        </w:r>
        <w:r>
          <w:rPr>
            <w:noProof/>
            <w:webHidden/>
            <w:highlight w:val="lightGray"/>
          </w:rPr>
          <w:tab/>
        </w:r>
        <w:r>
          <w:rPr>
            <w:noProof/>
            <w:webHidden/>
            <w:highlight w:val="lightGray"/>
          </w:rPr>
          <w:fldChar w:fldCharType="begin"/>
        </w:r>
        <w:r>
          <w:rPr>
            <w:noProof/>
            <w:webHidden/>
            <w:highlight w:val="lightGray"/>
          </w:rPr>
          <w:instrText xml:space="preserve"> PAGEREF _Toc205194262 \h </w:instrText>
        </w:r>
        <w:r>
          <w:rPr>
            <w:noProof/>
            <w:webHidden/>
            <w:highlight w:val="lightGray"/>
          </w:rPr>
        </w:r>
        <w:r>
          <w:rPr>
            <w:noProof/>
            <w:webHidden/>
            <w:highlight w:val="lightGray"/>
          </w:rPr>
          <w:fldChar w:fldCharType="separate"/>
        </w:r>
        <w:r>
          <w:rPr>
            <w:noProof/>
            <w:webHidden/>
            <w:highlight w:val="lightGray"/>
          </w:rPr>
          <w:t>6</w:t>
        </w:r>
        <w:r>
          <w:rPr>
            <w:noProof/>
            <w:webHidden/>
            <w:highlight w:val="lightGray"/>
          </w:rPr>
          <w:fldChar w:fldCharType="end"/>
        </w:r>
      </w:hyperlink>
    </w:p>
    <w:p>
      <w:pPr>
        <w:pStyle w:val="TM1"/>
        <w:tabs>
          <w:tab w:val="left" w:pos="1100"/>
          <w:tab w:val="right" w:leader="dot" w:pos="9061"/>
        </w:tabs>
        <w:rPr>
          <w:rFonts w:eastAsiaTheme="minorEastAsia" w:cstheme="minorBidi"/>
          <w:b w:val="0"/>
          <w:bCs w:val="0"/>
          <w:caps w:val="0"/>
          <w:noProof/>
          <w:sz w:val="22"/>
          <w:szCs w:val="22"/>
          <w:highlight w:val="lightGray"/>
        </w:rPr>
      </w:pPr>
      <w:hyperlink w:anchor="_Toc205194263" w:history="1">
        <w:r>
          <w:rPr>
            <w:rStyle w:val="Lienhypertexte"/>
            <w:noProof/>
            <w:highlight w:val="lightGray"/>
          </w:rPr>
          <w:t>Article 8</w:t>
        </w:r>
        <w:r>
          <w:rPr>
            <w:rFonts w:eastAsiaTheme="minorEastAsia" w:cstheme="minorBidi"/>
            <w:b w:val="0"/>
            <w:bCs w:val="0"/>
            <w:caps w:val="0"/>
            <w:noProof/>
            <w:sz w:val="22"/>
            <w:szCs w:val="22"/>
            <w:highlight w:val="lightGray"/>
          </w:rPr>
          <w:tab/>
        </w:r>
        <w:r>
          <w:rPr>
            <w:rStyle w:val="Lienhypertexte"/>
            <w:noProof/>
            <w:highlight w:val="lightGray"/>
          </w:rPr>
          <w:t>PRIX</w:t>
        </w:r>
        <w:r>
          <w:rPr>
            <w:noProof/>
            <w:webHidden/>
            <w:highlight w:val="lightGray"/>
          </w:rPr>
          <w:tab/>
        </w:r>
        <w:r>
          <w:rPr>
            <w:noProof/>
            <w:webHidden/>
            <w:highlight w:val="lightGray"/>
          </w:rPr>
          <w:fldChar w:fldCharType="begin"/>
        </w:r>
        <w:r>
          <w:rPr>
            <w:noProof/>
            <w:webHidden/>
            <w:highlight w:val="lightGray"/>
          </w:rPr>
          <w:instrText xml:space="preserve"> PAGEREF _Toc205194263 \h </w:instrText>
        </w:r>
        <w:r>
          <w:rPr>
            <w:noProof/>
            <w:webHidden/>
            <w:highlight w:val="lightGray"/>
          </w:rPr>
        </w:r>
        <w:r>
          <w:rPr>
            <w:noProof/>
            <w:webHidden/>
            <w:highlight w:val="lightGray"/>
          </w:rPr>
          <w:fldChar w:fldCharType="separate"/>
        </w:r>
        <w:r>
          <w:rPr>
            <w:noProof/>
            <w:webHidden/>
            <w:highlight w:val="lightGray"/>
          </w:rPr>
          <w:t>6</w:t>
        </w:r>
        <w:r>
          <w:rPr>
            <w:noProof/>
            <w:webHidden/>
            <w:highlight w:val="lightGray"/>
          </w:rPr>
          <w:fldChar w:fldCharType="end"/>
        </w:r>
      </w:hyperlink>
    </w:p>
    <w:p>
      <w:pPr>
        <w:pStyle w:val="TM1"/>
        <w:tabs>
          <w:tab w:val="left" w:pos="1100"/>
          <w:tab w:val="right" w:leader="dot" w:pos="9061"/>
        </w:tabs>
        <w:rPr>
          <w:rFonts w:eastAsiaTheme="minorEastAsia" w:cstheme="minorBidi"/>
          <w:b w:val="0"/>
          <w:bCs w:val="0"/>
          <w:caps w:val="0"/>
          <w:noProof/>
          <w:sz w:val="22"/>
          <w:szCs w:val="22"/>
          <w:highlight w:val="lightGray"/>
        </w:rPr>
      </w:pPr>
      <w:hyperlink w:anchor="_Toc205194264" w:history="1">
        <w:r>
          <w:rPr>
            <w:rStyle w:val="Lienhypertexte"/>
            <w:noProof/>
            <w:highlight w:val="lightGray"/>
          </w:rPr>
          <w:t>Article 9</w:t>
        </w:r>
        <w:r>
          <w:rPr>
            <w:rFonts w:eastAsiaTheme="minorEastAsia" w:cstheme="minorBidi"/>
            <w:b w:val="0"/>
            <w:bCs w:val="0"/>
            <w:caps w:val="0"/>
            <w:noProof/>
            <w:sz w:val="22"/>
            <w:szCs w:val="22"/>
            <w:highlight w:val="lightGray"/>
          </w:rPr>
          <w:tab/>
        </w:r>
        <w:r>
          <w:rPr>
            <w:rStyle w:val="Lienhypertexte"/>
            <w:noProof/>
            <w:highlight w:val="lightGray"/>
          </w:rPr>
          <w:t>ASSURANCES DU TITULAIRE</w:t>
        </w:r>
        <w:r>
          <w:rPr>
            <w:noProof/>
            <w:webHidden/>
            <w:highlight w:val="lightGray"/>
          </w:rPr>
          <w:tab/>
        </w:r>
        <w:r>
          <w:rPr>
            <w:noProof/>
            <w:webHidden/>
            <w:highlight w:val="lightGray"/>
          </w:rPr>
          <w:fldChar w:fldCharType="begin"/>
        </w:r>
        <w:r>
          <w:rPr>
            <w:noProof/>
            <w:webHidden/>
            <w:highlight w:val="lightGray"/>
          </w:rPr>
          <w:instrText xml:space="preserve"> PAGEREF _Toc205194264 \h </w:instrText>
        </w:r>
        <w:r>
          <w:rPr>
            <w:noProof/>
            <w:webHidden/>
            <w:highlight w:val="lightGray"/>
          </w:rPr>
        </w:r>
        <w:r>
          <w:rPr>
            <w:noProof/>
            <w:webHidden/>
            <w:highlight w:val="lightGray"/>
          </w:rPr>
          <w:fldChar w:fldCharType="separate"/>
        </w:r>
        <w:r>
          <w:rPr>
            <w:noProof/>
            <w:webHidden/>
            <w:highlight w:val="lightGray"/>
          </w:rPr>
          <w:t>7</w:t>
        </w:r>
        <w:r>
          <w:rPr>
            <w:noProof/>
            <w:webHidden/>
            <w:highlight w:val="lightGray"/>
          </w:rPr>
          <w:fldChar w:fldCharType="end"/>
        </w:r>
      </w:hyperlink>
    </w:p>
    <w:p>
      <w:pPr>
        <w:pStyle w:val="TM1"/>
        <w:tabs>
          <w:tab w:val="left" w:pos="1320"/>
          <w:tab w:val="right" w:leader="dot" w:pos="9061"/>
        </w:tabs>
        <w:rPr>
          <w:rFonts w:eastAsiaTheme="minorEastAsia" w:cstheme="minorBidi"/>
          <w:b w:val="0"/>
          <w:bCs w:val="0"/>
          <w:caps w:val="0"/>
          <w:noProof/>
          <w:sz w:val="22"/>
          <w:szCs w:val="22"/>
          <w:highlight w:val="lightGray"/>
        </w:rPr>
      </w:pPr>
      <w:hyperlink w:anchor="_Toc205194265" w:history="1">
        <w:r>
          <w:rPr>
            <w:rStyle w:val="Lienhypertexte"/>
            <w:noProof/>
            <w:highlight w:val="lightGray"/>
          </w:rPr>
          <w:t>Article 10</w:t>
        </w:r>
        <w:r>
          <w:rPr>
            <w:rFonts w:eastAsiaTheme="minorEastAsia" w:cstheme="minorBidi"/>
            <w:b w:val="0"/>
            <w:bCs w:val="0"/>
            <w:caps w:val="0"/>
            <w:noProof/>
            <w:sz w:val="22"/>
            <w:szCs w:val="22"/>
            <w:highlight w:val="lightGray"/>
          </w:rPr>
          <w:tab/>
        </w:r>
        <w:r>
          <w:rPr>
            <w:rStyle w:val="Lienhypertexte"/>
            <w:noProof/>
            <w:highlight w:val="lightGray"/>
          </w:rPr>
          <w:t>MODIFICATIONS RELATIVES AU TITULAIRE</w:t>
        </w:r>
        <w:r>
          <w:rPr>
            <w:noProof/>
            <w:webHidden/>
            <w:highlight w:val="lightGray"/>
          </w:rPr>
          <w:tab/>
        </w:r>
        <w:r>
          <w:rPr>
            <w:noProof/>
            <w:webHidden/>
            <w:highlight w:val="lightGray"/>
          </w:rPr>
          <w:fldChar w:fldCharType="begin"/>
        </w:r>
        <w:r>
          <w:rPr>
            <w:noProof/>
            <w:webHidden/>
            <w:highlight w:val="lightGray"/>
          </w:rPr>
          <w:instrText xml:space="preserve"> PAGEREF _Toc205194265 \h </w:instrText>
        </w:r>
        <w:r>
          <w:rPr>
            <w:noProof/>
            <w:webHidden/>
            <w:highlight w:val="lightGray"/>
          </w:rPr>
        </w:r>
        <w:r>
          <w:rPr>
            <w:noProof/>
            <w:webHidden/>
            <w:highlight w:val="lightGray"/>
          </w:rPr>
          <w:fldChar w:fldCharType="separate"/>
        </w:r>
        <w:r>
          <w:rPr>
            <w:noProof/>
            <w:webHidden/>
            <w:highlight w:val="lightGray"/>
          </w:rPr>
          <w:t>8</w:t>
        </w:r>
        <w:r>
          <w:rPr>
            <w:noProof/>
            <w:webHidden/>
            <w:highlight w:val="lightGray"/>
          </w:rPr>
          <w:fldChar w:fldCharType="end"/>
        </w:r>
      </w:hyperlink>
    </w:p>
    <w:p>
      <w:pPr>
        <w:pStyle w:val="TM1"/>
        <w:tabs>
          <w:tab w:val="left" w:pos="1320"/>
          <w:tab w:val="right" w:leader="dot" w:pos="9061"/>
        </w:tabs>
        <w:rPr>
          <w:rFonts w:eastAsiaTheme="minorEastAsia" w:cstheme="minorBidi"/>
          <w:b w:val="0"/>
          <w:bCs w:val="0"/>
          <w:caps w:val="0"/>
          <w:noProof/>
          <w:sz w:val="22"/>
          <w:szCs w:val="22"/>
          <w:highlight w:val="lightGray"/>
        </w:rPr>
      </w:pPr>
      <w:hyperlink w:anchor="_Toc205194266" w:history="1">
        <w:r>
          <w:rPr>
            <w:rStyle w:val="Lienhypertexte"/>
            <w:noProof/>
            <w:highlight w:val="lightGray"/>
          </w:rPr>
          <w:t>Article 11</w:t>
        </w:r>
        <w:r>
          <w:rPr>
            <w:rFonts w:eastAsiaTheme="minorEastAsia" w:cstheme="minorBidi"/>
            <w:b w:val="0"/>
            <w:bCs w:val="0"/>
            <w:caps w:val="0"/>
            <w:noProof/>
            <w:sz w:val="22"/>
            <w:szCs w:val="22"/>
            <w:highlight w:val="lightGray"/>
          </w:rPr>
          <w:tab/>
        </w:r>
        <w:r>
          <w:rPr>
            <w:rStyle w:val="Lienhypertexte"/>
            <w:rFonts w:cs="Calibri"/>
            <w:noProof/>
            <w:highlight w:val="lightGray"/>
            <w:shd w:val="clear" w:color="auto" w:fill="CCB6D9"/>
          </w:rPr>
          <w:t>AVANCE</w:t>
        </w:r>
        <w:r>
          <w:rPr>
            <w:noProof/>
            <w:webHidden/>
            <w:highlight w:val="lightGray"/>
          </w:rPr>
          <w:tab/>
        </w:r>
        <w:r>
          <w:rPr>
            <w:noProof/>
            <w:webHidden/>
            <w:highlight w:val="lightGray"/>
          </w:rPr>
          <w:fldChar w:fldCharType="begin"/>
        </w:r>
        <w:r>
          <w:rPr>
            <w:noProof/>
            <w:webHidden/>
            <w:highlight w:val="lightGray"/>
          </w:rPr>
          <w:instrText xml:space="preserve"> PAGEREF _Toc205194266 \h </w:instrText>
        </w:r>
        <w:r>
          <w:rPr>
            <w:noProof/>
            <w:webHidden/>
            <w:highlight w:val="lightGray"/>
          </w:rPr>
        </w:r>
        <w:r>
          <w:rPr>
            <w:noProof/>
            <w:webHidden/>
            <w:highlight w:val="lightGray"/>
          </w:rPr>
          <w:fldChar w:fldCharType="separate"/>
        </w:r>
        <w:r>
          <w:rPr>
            <w:noProof/>
            <w:webHidden/>
            <w:highlight w:val="lightGray"/>
          </w:rPr>
          <w:t>8</w:t>
        </w:r>
        <w:r>
          <w:rPr>
            <w:noProof/>
            <w:webHidden/>
            <w:highlight w:val="lightGray"/>
          </w:rPr>
          <w:fldChar w:fldCharType="end"/>
        </w:r>
      </w:hyperlink>
    </w:p>
    <w:p>
      <w:pPr>
        <w:pStyle w:val="TM1"/>
        <w:tabs>
          <w:tab w:val="left" w:pos="1320"/>
          <w:tab w:val="right" w:leader="dot" w:pos="9061"/>
        </w:tabs>
        <w:rPr>
          <w:rFonts w:eastAsiaTheme="minorEastAsia" w:cstheme="minorBidi"/>
          <w:b w:val="0"/>
          <w:bCs w:val="0"/>
          <w:caps w:val="0"/>
          <w:noProof/>
          <w:sz w:val="22"/>
          <w:szCs w:val="22"/>
          <w:highlight w:val="lightGray"/>
        </w:rPr>
      </w:pPr>
      <w:hyperlink w:anchor="_Toc205194267" w:history="1">
        <w:r>
          <w:rPr>
            <w:rStyle w:val="Lienhypertexte"/>
            <w:noProof/>
            <w:highlight w:val="lightGray"/>
          </w:rPr>
          <w:t>Article 12</w:t>
        </w:r>
        <w:r>
          <w:rPr>
            <w:rFonts w:eastAsiaTheme="minorEastAsia" w:cstheme="minorBidi"/>
            <w:b w:val="0"/>
            <w:bCs w:val="0"/>
            <w:caps w:val="0"/>
            <w:noProof/>
            <w:sz w:val="22"/>
            <w:szCs w:val="22"/>
            <w:highlight w:val="lightGray"/>
          </w:rPr>
          <w:tab/>
        </w:r>
        <w:r>
          <w:rPr>
            <w:rStyle w:val="Lienhypertexte"/>
            <w:noProof/>
            <w:highlight w:val="lightGray"/>
          </w:rPr>
          <w:t>DECLENCHEMENT DES PRESTATIONS PAR BONS DE COMMANDES</w:t>
        </w:r>
        <w:r>
          <w:rPr>
            <w:noProof/>
            <w:webHidden/>
            <w:highlight w:val="lightGray"/>
          </w:rPr>
          <w:tab/>
        </w:r>
        <w:r>
          <w:rPr>
            <w:noProof/>
            <w:webHidden/>
            <w:highlight w:val="lightGray"/>
          </w:rPr>
          <w:fldChar w:fldCharType="begin"/>
        </w:r>
        <w:r>
          <w:rPr>
            <w:noProof/>
            <w:webHidden/>
            <w:highlight w:val="lightGray"/>
          </w:rPr>
          <w:instrText xml:space="preserve"> PAGEREF _Toc205194267 \h </w:instrText>
        </w:r>
        <w:r>
          <w:rPr>
            <w:noProof/>
            <w:webHidden/>
            <w:highlight w:val="lightGray"/>
          </w:rPr>
        </w:r>
        <w:r>
          <w:rPr>
            <w:noProof/>
            <w:webHidden/>
            <w:highlight w:val="lightGray"/>
          </w:rPr>
          <w:fldChar w:fldCharType="separate"/>
        </w:r>
        <w:r>
          <w:rPr>
            <w:noProof/>
            <w:webHidden/>
            <w:highlight w:val="lightGray"/>
          </w:rPr>
          <w:t>9</w:t>
        </w:r>
        <w:r>
          <w:rPr>
            <w:noProof/>
            <w:webHidden/>
            <w:highlight w:val="lightGray"/>
          </w:rPr>
          <w:fldChar w:fldCharType="end"/>
        </w:r>
      </w:hyperlink>
    </w:p>
    <w:p>
      <w:pPr>
        <w:pStyle w:val="TM1"/>
        <w:tabs>
          <w:tab w:val="left" w:pos="1320"/>
          <w:tab w:val="right" w:leader="dot" w:pos="9061"/>
        </w:tabs>
        <w:rPr>
          <w:rFonts w:eastAsiaTheme="minorEastAsia" w:cstheme="minorBidi"/>
          <w:b w:val="0"/>
          <w:bCs w:val="0"/>
          <w:caps w:val="0"/>
          <w:noProof/>
          <w:sz w:val="22"/>
          <w:szCs w:val="22"/>
          <w:highlight w:val="lightGray"/>
        </w:rPr>
      </w:pPr>
      <w:hyperlink w:anchor="_Toc205194268" w:history="1">
        <w:r>
          <w:rPr>
            <w:rStyle w:val="Lienhypertexte"/>
            <w:noProof/>
            <w:highlight w:val="lightGray"/>
          </w:rPr>
          <w:t>Article 13</w:t>
        </w:r>
        <w:r>
          <w:rPr>
            <w:rFonts w:eastAsiaTheme="minorEastAsia" w:cstheme="minorBidi"/>
            <w:b w:val="0"/>
            <w:bCs w:val="0"/>
            <w:caps w:val="0"/>
            <w:noProof/>
            <w:sz w:val="22"/>
            <w:szCs w:val="22"/>
            <w:highlight w:val="lightGray"/>
          </w:rPr>
          <w:tab/>
        </w:r>
        <w:r>
          <w:rPr>
            <w:rStyle w:val="Lienhypertexte"/>
            <w:rFonts w:cs="Calibri"/>
            <w:noProof/>
            <w:highlight w:val="lightGray"/>
            <w:shd w:val="clear" w:color="auto" w:fill="CCB6D9"/>
          </w:rPr>
          <w:t>LE PROJET DE DECOMPTE MENSUEL</w:t>
        </w:r>
        <w:r>
          <w:rPr>
            <w:noProof/>
            <w:webHidden/>
            <w:highlight w:val="lightGray"/>
          </w:rPr>
          <w:tab/>
        </w:r>
        <w:r>
          <w:rPr>
            <w:noProof/>
            <w:webHidden/>
            <w:highlight w:val="lightGray"/>
          </w:rPr>
          <w:fldChar w:fldCharType="begin"/>
        </w:r>
        <w:r>
          <w:rPr>
            <w:noProof/>
            <w:webHidden/>
            <w:highlight w:val="lightGray"/>
          </w:rPr>
          <w:instrText xml:space="preserve"> PAGEREF _Toc205194268 \h </w:instrText>
        </w:r>
        <w:r>
          <w:rPr>
            <w:noProof/>
            <w:webHidden/>
            <w:highlight w:val="lightGray"/>
          </w:rPr>
        </w:r>
        <w:r>
          <w:rPr>
            <w:noProof/>
            <w:webHidden/>
            <w:highlight w:val="lightGray"/>
          </w:rPr>
          <w:fldChar w:fldCharType="separate"/>
        </w:r>
        <w:r>
          <w:rPr>
            <w:noProof/>
            <w:webHidden/>
            <w:highlight w:val="lightGray"/>
          </w:rPr>
          <w:t>10</w:t>
        </w:r>
        <w:r>
          <w:rPr>
            <w:noProof/>
            <w:webHidden/>
            <w:highlight w:val="lightGray"/>
          </w:rPr>
          <w:fldChar w:fldCharType="end"/>
        </w:r>
      </w:hyperlink>
    </w:p>
    <w:p>
      <w:pPr>
        <w:pStyle w:val="TM1"/>
        <w:tabs>
          <w:tab w:val="left" w:pos="1320"/>
          <w:tab w:val="right" w:leader="dot" w:pos="9061"/>
        </w:tabs>
        <w:rPr>
          <w:rFonts w:eastAsiaTheme="minorEastAsia" w:cstheme="minorBidi"/>
          <w:b w:val="0"/>
          <w:bCs w:val="0"/>
          <w:caps w:val="0"/>
          <w:noProof/>
          <w:sz w:val="22"/>
          <w:szCs w:val="22"/>
          <w:highlight w:val="lightGray"/>
        </w:rPr>
      </w:pPr>
      <w:hyperlink w:anchor="_Toc205194269" w:history="1">
        <w:r>
          <w:rPr>
            <w:rStyle w:val="Lienhypertexte"/>
            <w:noProof/>
            <w:highlight w:val="lightGray"/>
          </w:rPr>
          <w:t>Article 14</w:t>
        </w:r>
        <w:r>
          <w:rPr>
            <w:rFonts w:eastAsiaTheme="minorEastAsia" w:cstheme="minorBidi"/>
            <w:b w:val="0"/>
            <w:bCs w:val="0"/>
            <w:caps w:val="0"/>
            <w:noProof/>
            <w:sz w:val="22"/>
            <w:szCs w:val="22"/>
            <w:highlight w:val="lightGray"/>
          </w:rPr>
          <w:tab/>
        </w:r>
        <w:r>
          <w:rPr>
            <w:rStyle w:val="Lienhypertexte"/>
            <w:rFonts w:cs="Calibri"/>
            <w:noProof/>
            <w:highlight w:val="lightGray"/>
            <w:shd w:val="clear" w:color="auto" w:fill="CCB6D9"/>
          </w:rPr>
          <w:t>RECEPTION DES TRAVAUX</w:t>
        </w:r>
        <w:r>
          <w:rPr>
            <w:noProof/>
            <w:webHidden/>
            <w:highlight w:val="lightGray"/>
          </w:rPr>
          <w:tab/>
        </w:r>
        <w:r>
          <w:rPr>
            <w:noProof/>
            <w:webHidden/>
            <w:highlight w:val="lightGray"/>
          </w:rPr>
          <w:fldChar w:fldCharType="begin"/>
        </w:r>
        <w:r>
          <w:rPr>
            <w:noProof/>
            <w:webHidden/>
            <w:highlight w:val="lightGray"/>
          </w:rPr>
          <w:instrText xml:space="preserve"> PAGEREF _Toc205194269 \h </w:instrText>
        </w:r>
        <w:r>
          <w:rPr>
            <w:noProof/>
            <w:webHidden/>
            <w:highlight w:val="lightGray"/>
          </w:rPr>
        </w:r>
        <w:r>
          <w:rPr>
            <w:noProof/>
            <w:webHidden/>
            <w:highlight w:val="lightGray"/>
          </w:rPr>
          <w:fldChar w:fldCharType="separate"/>
        </w:r>
        <w:r>
          <w:rPr>
            <w:noProof/>
            <w:webHidden/>
            <w:highlight w:val="lightGray"/>
          </w:rPr>
          <w:t>11</w:t>
        </w:r>
        <w:r>
          <w:rPr>
            <w:noProof/>
            <w:webHidden/>
            <w:highlight w:val="lightGray"/>
          </w:rPr>
          <w:fldChar w:fldCharType="end"/>
        </w:r>
      </w:hyperlink>
    </w:p>
    <w:p>
      <w:pPr>
        <w:pStyle w:val="TM1"/>
        <w:tabs>
          <w:tab w:val="left" w:pos="1320"/>
          <w:tab w:val="right" w:leader="dot" w:pos="9061"/>
        </w:tabs>
        <w:rPr>
          <w:rFonts w:eastAsiaTheme="minorEastAsia" w:cstheme="minorBidi"/>
          <w:b w:val="0"/>
          <w:bCs w:val="0"/>
          <w:caps w:val="0"/>
          <w:noProof/>
          <w:sz w:val="22"/>
          <w:szCs w:val="22"/>
          <w:highlight w:val="lightGray"/>
        </w:rPr>
      </w:pPr>
      <w:hyperlink w:anchor="_Toc205194270" w:history="1">
        <w:r>
          <w:rPr>
            <w:rStyle w:val="Lienhypertexte"/>
            <w:noProof/>
            <w:highlight w:val="lightGray"/>
          </w:rPr>
          <w:t>Article 15</w:t>
        </w:r>
        <w:r>
          <w:rPr>
            <w:rFonts w:eastAsiaTheme="minorEastAsia" w:cstheme="minorBidi"/>
            <w:b w:val="0"/>
            <w:bCs w:val="0"/>
            <w:caps w:val="0"/>
            <w:noProof/>
            <w:sz w:val="22"/>
            <w:szCs w:val="22"/>
            <w:highlight w:val="lightGray"/>
          </w:rPr>
          <w:tab/>
        </w:r>
        <w:r>
          <w:rPr>
            <w:rStyle w:val="Lienhypertexte"/>
            <w:rFonts w:cs="Calibri"/>
            <w:noProof/>
            <w:highlight w:val="lightGray"/>
            <w:shd w:val="clear" w:color="auto" w:fill="CCB6D9"/>
          </w:rPr>
          <w:t>RETENUE DE GARANTIE</w:t>
        </w:r>
        <w:r>
          <w:rPr>
            <w:noProof/>
            <w:webHidden/>
            <w:highlight w:val="lightGray"/>
          </w:rPr>
          <w:tab/>
        </w:r>
        <w:r>
          <w:rPr>
            <w:noProof/>
            <w:webHidden/>
            <w:highlight w:val="lightGray"/>
          </w:rPr>
          <w:fldChar w:fldCharType="begin"/>
        </w:r>
        <w:r>
          <w:rPr>
            <w:noProof/>
            <w:webHidden/>
            <w:highlight w:val="lightGray"/>
          </w:rPr>
          <w:instrText xml:space="preserve"> PAGEREF _Toc205194270 \h </w:instrText>
        </w:r>
        <w:r>
          <w:rPr>
            <w:noProof/>
            <w:webHidden/>
            <w:highlight w:val="lightGray"/>
          </w:rPr>
        </w:r>
        <w:r>
          <w:rPr>
            <w:noProof/>
            <w:webHidden/>
            <w:highlight w:val="lightGray"/>
          </w:rPr>
          <w:fldChar w:fldCharType="separate"/>
        </w:r>
        <w:r>
          <w:rPr>
            <w:noProof/>
            <w:webHidden/>
            <w:highlight w:val="lightGray"/>
          </w:rPr>
          <w:t>12</w:t>
        </w:r>
        <w:r>
          <w:rPr>
            <w:noProof/>
            <w:webHidden/>
            <w:highlight w:val="lightGray"/>
          </w:rPr>
          <w:fldChar w:fldCharType="end"/>
        </w:r>
      </w:hyperlink>
    </w:p>
    <w:p>
      <w:pPr>
        <w:pStyle w:val="TM1"/>
        <w:tabs>
          <w:tab w:val="left" w:pos="1320"/>
          <w:tab w:val="right" w:leader="dot" w:pos="9061"/>
        </w:tabs>
        <w:rPr>
          <w:rFonts w:eastAsiaTheme="minorEastAsia" w:cstheme="minorBidi"/>
          <w:b w:val="0"/>
          <w:bCs w:val="0"/>
          <w:caps w:val="0"/>
          <w:noProof/>
          <w:sz w:val="22"/>
          <w:szCs w:val="22"/>
          <w:highlight w:val="lightGray"/>
        </w:rPr>
      </w:pPr>
      <w:hyperlink w:anchor="_Toc205194271" w:history="1">
        <w:r>
          <w:rPr>
            <w:rStyle w:val="Lienhypertexte"/>
            <w:noProof/>
            <w:highlight w:val="lightGray"/>
          </w:rPr>
          <w:t>Article 16</w:t>
        </w:r>
        <w:r>
          <w:rPr>
            <w:rFonts w:eastAsiaTheme="minorEastAsia" w:cstheme="minorBidi"/>
            <w:b w:val="0"/>
            <w:bCs w:val="0"/>
            <w:caps w:val="0"/>
            <w:noProof/>
            <w:sz w:val="22"/>
            <w:szCs w:val="22"/>
            <w:highlight w:val="lightGray"/>
          </w:rPr>
          <w:tab/>
        </w:r>
        <w:r>
          <w:rPr>
            <w:rStyle w:val="Lienhypertexte"/>
            <w:rFonts w:cs="Calibri"/>
            <w:noProof/>
            <w:highlight w:val="lightGray"/>
            <w:shd w:val="clear" w:color="auto" w:fill="CCB6D9"/>
          </w:rPr>
          <w:t>SOLDE – DECOMPTE GENERAL</w:t>
        </w:r>
        <w:r>
          <w:rPr>
            <w:noProof/>
            <w:webHidden/>
            <w:highlight w:val="lightGray"/>
          </w:rPr>
          <w:tab/>
        </w:r>
        <w:r>
          <w:rPr>
            <w:noProof/>
            <w:webHidden/>
            <w:highlight w:val="lightGray"/>
          </w:rPr>
          <w:fldChar w:fldCharType="begin"/>
        </w:r>
        <w:r>
          <w:rPr>
            <w:noProof/>
            <w:webHidden/>
            <w:highlight w:val="lightGray"/>
          </w:rPr>
          <w:instrText xml:space="preserve"> PAGEREF _Toc205194271 \h </w:instrText>
        </w:r>
        <w:r>
          <w:rPr>
            <w:noProof/>
            <w:webHidden/>
            <w:highlight w:val="lightGray"/>
          </w:rPr>
        </w:r>
        <w:r>
          <w:rPr>
            <w:noProof/>
            <w:webHidden/>
            <w:highlight w:val="lightGray"/>
          </w:rPr>
          <w:fldChar w:fldCharType="separate"/>
        </w:r>
        <w:r>
          <w:rPr>
            <w:noProof/>
            <w:webHidden/>
            <w:highlight w:val="lightGray"/>
          </w:rPr>
          <w:t>12</w:t>
        </w:r>
        <w:r>
          <w:rPr>
            <w:noProof/>
            <w:webHidden/>
            <w:highlight w:val="lightGray"/>
          </w:rPr>
          <w:fldChar w:fldCharType="end"/>
        </w:r>
      </w:hyperlink>
    </w:p>
    <w:p>
      <w:pPr>
        <w:pStyle w:val="TM1"/>
        <w:tabs>
          <w:tab w:val="left" w:pos="1320"/>
          <w:tab w:val="right" w:leader="dot" w:pos="9061"/>
        </w:tabs>
        <w:rPr>
          <w:rFonts w:eastAsiaTheme="minorEastAsia" w:cstheme="minorBidi"/>
          <w:b w:val="0"/>
          <w:bCs w:val="0"/>
          <w:caps w:val="0"/>
          <w:noProof/>
          <w:sz w:val="22"/>
          <w:szCs w:val="22"/>
          <w:highlight w:val="lightGray"/>
        </w:rPr>
      </w:pPr>
      <w:hyperlink w:anchor="_Toc205194272" w:history="1">
        <w:r>
          <w:rPr>
            <w:rStyle w:val="Lienhypertexte"/>
            <w:noProof/>
            <w:highlight w:val="lightGray"/>
          </w:rPr>
          <w:t>Article 17</w:t>
        </w:r>
        <w:r>
          <w:rPr>
            <w:rFonts w:eastAsiaTheme="minorEastAsia" w:cstheme="minorBidi"/>
            <w:b w:val="0"/>
            <w:bCs w:val="0"/>
            <w:caps w:val="0"/>
            <w:noProof/>
            <w:sz w:val="22"/>
            <w:szCs w:val="22"/>
            <w:highlight w:val="lightGray"/>
          </w:rPr>
          <w:tab/>
        </w:r>
        <w:r>
          <w:rPr>
            <w:rStyle w:val="Lienhypertexte"/>
            <w:rFonts w:cs="Calibri"/>
            <w:noProof/>
            <w:highlight w:val="lightGray"/>
            <w:shd w:val="clear" w:color="auto" w:fill="CCB6D9"/>
          </w:rPr>
          <w:t>CESSION DE CREANCE</w:t>
        </w:r>
        <w:r>
          <w:rPr>
            <w:noProof/>
            <w:webHidden/>
            <w:highlight w:val="lightGray"/>
          </w:rPr>
          <w:tab/>
        </w:r>
        <w:r>
          <w:rPr>
            <w:noProof/>
            <w:webHidden/>
            <w:highlight w:val="lightGray"/>
          </w:rPr>
          <w:fldChar w:fldCharType="begin"/>
        </w:r>
        <w:r>
          <w:rPr>
            <w:noProof/>
            <w:webHidden/>
            <w:highlight w:val="lightGray"/>
          </w:rPr>
          <w:instrText xml:space="preserve"> PAGEREF _Toc205194272 \h </w:instrText>
        </w:r>
        <w:r>
          <w:rPr>
            <w:noProof/>
            <w:webHidden/>
            <w:highlight w:val="lightGray"/>
          </w:rPr>
        </w:r>
        <w:r>
          <w:rPr>
            <w:noProof/>
            <w:webHidden/>
            <w:highlight w:val="lightGray"/>
          </w:rPr>
          <w:fldChar w:fldCharType="separate"/>
        </w:r>
        <w:r>
          <w:rPr>
            <w:noProof/>
            <w:webHidden/>
            <w:highlight w:val="lightGray"/>
          </w:rPr>
          <w:t>13</w:t>
        </w:r>
        <w:r>
          <w:rPr>
            <w:noProof/>
            <w:webHidden/>
            <w:highlight w:val="lightGray"/>
          </w:rPr>
          <w:fldChar w:fldCharType="end"/>
        </w:r>
      </w:hyperlink>
    </w:p>
    <w:p>
      <w:pPr>
        <w:pStyle w:val="TM1"/>
        <w:tabs>
          <w:tab w:val="left" w:pos="1320"/>
          <w:tab w:val="right" w:leader="dot" w:pos="9061"/>
        </w:tabs>
        <w:rPr>
          <w:rFonts w:eastAsiaTheme="minorEastAsia" w:cstheme="minorBidi"/>
          <w:b w:val="0"/>
          <w:bCs w:val="0"/>
          <w:caps w:val="0"/>
          <w:noProof/>
          <w:sz w:val="22"/>
          <w:szCs w:val="22"/>
          <w:highlight w:val="lightGray"/>
        </w:rPr>
      </w:pPr>
      <w:hyperlink w:anchor="_Toc205194273" w:history="1">
        <w:r>
          <w:rPr>
            <w:rStyle w:val="Lienhypertexte"/>
            <w:noProof/>
            <w:highlight w:val="lightGray"/>
          </w:rPr>
          <w:t>Article 18</w:t>
        </w:r>
        <w:r>
          <w:rPr>
            <w:rFonts w:eastAsiaTheme="minorEastAsia" w:cstheme="minorBidi"/>
            <w:b w:val="0"/>
            <w:bCs w:val="0"/>
            <w:caps w:val="0"/>
            <w:noProof/>
            <w:sz w:val="22"/>
            <w:szCs w:val="22"/>
            <w:highlight w:val="lightGray"/>
          </w:rPr>
          <w:tab/>
        </w:r>
        <w:r>
          <w:rPr>
            <w:rStyle w:val="Lienhypertexte"/>
            <w:rFonts w:cs="Calibri"/>
            <w:noProof/>
            <w:highlight w:val="lightGray"/>
            <w:shd w:val="clear" w:color="auto" w:fill="CCB6D9"/>
          </w:rPr>
          <w:t>RESILIATION DE L’ACCORD-CADRE</w:t>
        </w:r>
        <w:r>
          <w:rPr>
            <w:noProof/>
            <w:webHidden/>
            <w:highlight w:val="lightGray"/>
          </w:rPr>
          <w:tab/>
        </w:r>
        <w:r>
          <w:rPr>
            <w:noProof/>
            <w:webHidden/>
            <w:highlight w:val="lightGray"/>
          </w:rPr>
          <w:fldChar w:fldCharType="begin"/>
        </w:r>
        <w:r>
          <w:rPr>
            <w:noProof/>
            <w:webHidden/>
            <w:highlight w:val="lightGray"/>
          </w:rPr>
          <w:instrText xml:space="preserve"> PAGEREF _Toc205194273 \h </w:instrText>
        </w:r>
        <w:r>
          <w:rPr>
            <w:noProof/>
            <w:webHidden/>
            <w:highlight w:val="lightGray"/>
          </w:rPr>
        </w:r>
        <w:r>
          <w:rPr>
            <w:noProof/>
            <w:webHidden/>
            <w:highlight w:val="lightGray"/>
          </w:rPr>
          <w:fldChar w:fldCharType="separate"/>
        </w:r>
        <w:r>
          <w:rPr>
            <w:noProof/>
            <w:webHidden/>
            <w:highlight w:val="lightGray"/>
          </w:rPr>
          <w:t>13</w:t>
        </w:r>
        <w:r>
          <w:rPr>
            <w:noProof/>
            <w:webHidden/>
            <w:highlight w:val="lightGray"/>
          </w:rPr>
          <w:fldChar w:fldCharType="end"/>
        </w:r>
      </w:hyperlink>
    </w:p>
    <w:p>
      <w:pPr>
        <w:pStyle w:val="TM1"/>
        <w:tabs>
          <w:tab w:val="left" w:pos="1320"/>
          <w:tab w:val="right" w:leader="dot" w:pos="9061"/>
        </w:tabs>
        <w:rPr>
          <w:rFonts w:eastAsiaTheme="minorEastAsia" w:cstheme="minorBidi"/>
          <w:b w:val="0"/>
          <w:bCs w:val="0"/>
          <w:caps w:val="0"/>
          <w:noProof/>
          <w:sz w:val="22"/>
          <w:szCs w:val="22"/>
          <w:highlight w:val="lightGray"/>
        </w:rPr>
      </w:pPr>
      <w:hyperlink w:anchor="_Toc205194274" w:history="1">
        <w:r>
          <w:rPr>
            <w:rStyle w:val="Lienhypertexte"/>
            <w:rFonts w:cstheme="minorHAnsi"/>
            <w:noProof/>
            <w:highlight w:val="lightGray"/>
          </w:rPr>
          <w:t>Article 19</w:t>
        </w:r>
        <w:r>
          <w:rPr>
            <w:rFonts w:eastAsiaTheme="minorEastAsia" w:cstheme="minorBidi"/>
            <w:b w:val="0"/>
            <w:bCs w:val="0"/>
            <w:caps w:val="0"/>
            <w:noProof/>
            <w:sz w:val="22"/>
            <w:szCs w:val="22"/>
            <w:highlight w:val="lightGray"/>
          </w:rPr>
          <w:tab/>
        </w:r>
        <w:r>
          <w:rPr>
            <w:rStyle w:val="Lienhypertexte"/>
            <w:rFonts w:cstheme="minorHAnsi"/>
            <w:noProof/>
            <w:highlight w:val="lightGray"/>
            <w:shd w:val="clear" w:color="auto" w:fill="CCB6D9"/>
          </w:rPr>
          <w:t>GARANTIES</w:t>
        </w:r>
        <w:r>
          <w:rPr>
            <w:noProof/>
            <w:webHidden/>
            <w:highlight w:val="lightGray"/>
          </w:rPr>
          <w:tab/>
        </w:r>
        <w:r>
          <w:rPr>
            <w:noProof/>
            <w:webHidden/>
            <w:highlight w:val="lightGray"/>
          </w:rPr>
          <w:fldChar w:fldCharType="begin"/>
        </w:r>
        <w:r>
          <w:rPr>
            <w:noProof/>
            <w:webHidden/>
            <w:highlight w:val="lightGray"/>
          </w:rPr>
          <w:instrText xml:space="preserve"> PAGEREF _Toc205194274 \h </w:instrText>
        </w:r>
        <w:r>
          <w:rPr>
            <w:noProof/>
            <w:webHidden/>
            <w:highlight w:val="lightGray"/>
          </w:rPr>
        </w:r>
        <w:r>
          <w:rPr>
            <w:noProof/>
            <w:webHidden/>
            <w:highlight w:val="lightGray"/>
          </w:rPr>
          <w:fldChar w:fldCharType="separate"/>
        </w:r>
        <w:r>
          <w:rPr>
            <w:noProof/>
            <w:webHidden/>
            <w:highlight w:val="lightGray"/>
          </w:rPr>
          <w:t>14</w:t>
        </w:r>
        <w:r>
          <w:rPr>
            <w:noProof/>
            <w:webHidden/>
            <w:highlight w:val="lightGray"/>
          </w:rPr>
          <w:fldChar w:fldCharType="end"/>
        </w:r>
      </w:hyperlink>
    </w:p>
    <w:p>
      <w:pPr>
        <w:pStyle w:val="TM1"/>
        <w:tabs>
          <w:tab w:val="left" w:pos="1320"/>
          <w:tab w:val="right" w:leader="dot" w:pos="9061"/>
        </w:tabs>
        <w:rPr>
          <w:rFonts w:eastAsiaTheme="minorEastAsia" w:cstheme="minorBidi"/>
          <w:b w:val="0"/>
          <w:bCs w:val="0"/>
          <w:caps w:val="0"/>
          <w:noProof/>
          <w:sz w:val="22"/>
          <w:szCs w:val="22"/>
          <w:highlight w:val="lightGray"/>
        </w:rPr>
      </w:pPr>
      <w:hyperlink w:anchor="_Toc205194275" w:history="1">
        <w:r>
          <w:rPr>
            <w:rStyle w:val="Lienhypertexte"/>
            <w:noProof/>
            <w:highlight w:val="lightGray"/>
          </w:rPr>
          <w:t>Article 20</w:t>
        </w:r>
        <w:r>
          <w:rPr>
            <w:rFonts w:eastAsiaTheme="minorEastAsia" w:cstheme="minorBidi"/>
            <w:b w:val="0"/>
            <w:bCs w:val="0"/>
            <w:caps w:val="0"/>
            <w:noProof/>
            <w:sz w:val="22"/>
            <w:szCs w:val="22"/>
            <w:highlight w:val="lightGray"/>
          </w:rPr>
          <w:tab/>
        </w:r>
        <w:r>
          <w:rPr>
            <w:rStyle w:val="Lienhypertexte"/>
            <w:rFonts w:cs="Calibri"/>
            <w:noProof/>
            <w:highlight w:val="lightGray"/>
            <w:shd w:val="clear" w:color="auto" w:fill="CCB6D9"/>
          </w:rPr>
          <w:t>PENALITES</w:t>
        </w:r>
        <w:r>
          <w:rPr>
            <w:noProof/>
            <w:webHidden/>
            <w:highlight w:val="lightGray"/>
          </w:rPr>
          <w:tab/>
        </w:r>
        <w:r>
          <w:rPr>
            <w:noProof/>
            <w:webHidden/>
            <w:highlight w:val="lightGray"/>
          </w:rPr>
          <w:fldChar w:fldCharType="begin"/>
        </w:r>
        <w:r>
          <w:rPr>
            <w:noProof/>
            <w:webHidden/>
            <w:highlight w:val="lightGray"/>
          </w:rPr>
          <w:instrText xml:space="preserve"> PAGEREF _Toc205194275 \h </w:instrText>
        </w:r>
        <w:r>
          <w:rPr>
            <w:noProof/>
            <w:webHidden/>
            <w:highlight w:val="lightGray"/>
          </w:rPr>
        </w:r>
        <w:r>
          <w:rPr>
            <w:noProof/>
            <w:webHidden/>
            <w:highlight w:val="lightGray"/>
          </w:rPr>
          <w:fldChar w:fldCharType="separate"/>
        </w:r>
        <w:r>
          <w:rPr>
            <w:noProof/>
            <w:webHidden/>
            <w:highlight w:val="lightGray"/>
          </w:rPr>
          <w:t>15</w:t>
        </w:r>
        <w:r>
          <w:rPr>
            <w:noProof/>
            <w:webHidden/>
            <w:highlight w:val="lightGray"/>
          </w:rPr>
          <w:fldChar w:fldCharType="end"/>
        </w:r>
      </w:hyperlink>
    </w:p>
    <w:p>
      <w:pPr>
        <w:pStyle w:val="TM1"/>
        <w:tabs>
          <w:tab w:val="left" w:pos="1320"/>
          <w:tab w:val="right" w:leader="dot" w:pos="9061"/>
        </w:tabs>
        <w:rPr>
          <w:rFonts w:eastAsiaTheme="minorEastAsia" w:cstheme="minorBidi"/>
          <w:b w:val="0"/>
          <w:bCs w:val="0"/>
          <w:caps w:val="0"/>
          <w:noProof/>
          <w:sz w:val="22"/>
          <w:szCs w:val="22"/>
          <w:highlight w:val="lightGray"/>
        </w:rPr>
      </w:pPr>
      <w:hyperlink w:anchor="_Toc205194276" w:history="1">
        <w:r>
          <w:rPr>
            <w:rStyle w:val="Lienhypertexte"/>
            <w:noProof/>
            <w:highlight w:val="lightGray"/>
          </w:rPr>
          <w:t>Article 21</w:t>
        </w:r>
        <w:r>
          <w:rPr>
            <w:rFonts w:eastAsiaTheme="minorEastAsia" w:cstheme="minorBidi"/>
            <w:b w:val="0"/>
            <w:bCs w:val="0"/>
            <w:caps w:val="0"/>
            <w:noProof/>
            <w:sz w:val="22"/>
            <w:szCs w:val="22"/>
            <w:highlight w:val="lightGray"/>
          </w:rPr>
          <w:tab/>
        </w:r>
        <w:r>
          <w:rPr>
            <w:rStyle w:val="Lienhypertexte"/>
            <w:rFonts w:cs="Calibri"/>
            <w:noProof/>
            <w:highlight w:val="lightGray"/>
            <w:shd w:val="clear" w:color="auto" w:fill="CCB6D9"/>
          </w:rPr>
          <w:t>SUSPENSION DES PRESTATIONS - RESILIATION</w:t>
        </w:r>
        <w:r>
          <w:rPr>
            <w:noProof/>
            <w:webHidden/>
            <w:highlight w:val="lightGray"/>
          </w:rPr>
          <w:tab/>
        </w:r>
        <w:r>
          <w:rPr>
            <w:noProof/>
            <w:webHidden/>
            <w:highlight w:val="lightGray"/>
          </w:rPr>
          <w:fldChar w:fldCharType="begin"/>
        </w:r>
        <w:r>
          <w:rPr>
            <w:noProof/>
            <w:webHidden/>
            <w:highlight w:val="lightGray"/>
          </w:rPr>
          <w:instrText xml:space="preserve"> PAGEREF _Toc205194276 \h </w:instrText>
        </w:r>
        <w:r>
          <w:rPr>
            <w:noProof/>
            <w:webHidden/>
            <w:highlight w:val="lightGray"/>
          </w:rPr>
        </w:r>
        <w:r>
          <w:rPr>
            <w:noProof/>
            <w:webHidden/>
            <w:highlight w:val="lightGray"/>
          </w:rPr>
          <w:fldChar w:fldCharType="separate"/>
        </w:r>
        <w:r>
          <w:rPr>
            <w:noProof/>
            <w:webHidden/>
            <w:highlight w:val="lightGray"/>
          </w:rPr>
          <w:t>16</w:t>
        </w:r>
        <w:r>
          <w:rPr>
            <w:noProof/>
            <w:webHidden/>
            <w:highlight w:val="lightGray"/>
          </w:rPr>
          <w:fldChar w:fldCharType="end"/>
        </w:r>
      </w:hyperlink>
    </w:p>
    <w:p>
      <w:pPr>
        <w:pStyle w:val="TM1"/>
        <w:tabs>
          <w:tab w:val="left" w:pos="1320"/>
          <w:tab w:val="right" w:leader="dot" w:pos="9061"/>
        </w:tabs>
        <w:rPr>
          <w:rFonts w:eastAsiaTheme="minorEastAsia" w:cstheme="minorBidi"/>
          <w:b w:val="0"/>
          <w:bCs w:val="0"/>
          <w:caps w:val="0"/>
          <w:noProof/>
          <w:sz w:val="22"/>
          <w:szCs w:val="22"/>
          <w:highlight w:val="lightGray"/>
        </w:rPr>
      </w:pPr>
      <w:hyperlink w:anchor="_Toc205194277" w:history="1">
        <w:r>
          <w:rPr>
            <w:rStyle w:val="Lienhypertexte"/>
            <w:noProof/>
            <w:highlight w:val="lightGray"/>
          </w:rPr>
          <w:t>Article 22</w:t>
        </w:r>
        <w:r>
          <w:rPr>
            <w:rFonts w:eastAsiaTheme="minorEastAsia" w:cstheme="minorBidi"/>
            <w:b w:val="0"/>
            <w:bCs w:val="0"/>
            <w:caps w:val="0"/>
            <w:noProof/>
            <w:sz w:val="22"/>
            <w:szCs w:val="22"/>
            <w:highlight w:val="lightGray"/>
          </w:rPr>
          <w:tab/>
        </w:r>
        <w:r>
          <w:rPr>
            <w:rStyle w:val="Lienhypertexte"/>
            <w:rFonts w:ascii="Calibri Light" w:hAnsi="Calibri Light" w:cs="Calibri Light"/>
            <w:noProof/>
            <w:highlight w:val="lightGray"/>
            <w:shd w:val="clear" w:color="auto" w:fill="CCB6D9"/>
          </w:rPr>
          <w:t>DISPOSITIONS APPLICABLES EN CAS DE TITULAIRE ETRANGER</w:t>
        </w:r>
        <w:r>
          <w:rPr>
            <w:noProof/>
            <w:webHidden/>
            <w:highlight w:val="lightGray"/>
          </w:rPr>
          <w:tab/>
        </w:r>
        <w:r>
          <w:rPr>
            <w:noProof/>
            <w:webHidden/>
            <w:highlight w:val="lightGray"/>
          </w:rPr>
          <w:fldChar w:fldCharType="begin"/>
        </w:r>
        <w:r>
          <w:rPr>
            <w:noProof/>
            <w:webHidden/>
            <w:highlight w:val="lightGray"/>
          </w:rPr>
          <w:instrText xml:space="preserve"> PAGEREF _Toc205194277 \h </w:instrText>
        </w:r>
        <w:r>
          <w:rPr>
            <w:noProof/>
            <w:webHidden/>
            <w:highlight w:val="lightGray"/>
          </w:rPr>
        </w:r>
        <w:r>
          <w:rPr>
            <w:noProof/>
            <w:webHidden/>
            <w:highlight w:val="lightGray"/>
          </w:rPr>
          <w:fldChar w:fldCharType="separate"/>
        </w:r>
        <w:r>
          <w:rPr>
            <w:noProof/>
            <w:webHidden/>
            <w:highlight w:val="lightGray"/>
          </w:rPr>
          <w:t>17</w:t>
        </w:r>
        <w:r>
          <w:rPr>
            <w:noProof/>
            <w:webHidden/>
            <w:highlight w:val="lightGray"/>
          </w:rPr>
          <w:fldChar w:fldCharType="end"/>
        </w:r>
      </w:hyperlink>
    </w:p>
    <w:p>
      <w:pPr>
        <w:pStyle w:val="TM1"/>
        <w:tabs>
          <w:tab w:val="left" w:pos="1320"/>
          <w:tab w:val="right" w:leader="dot" w:pos="9061"/>
        </w:tabs>
        <w:rPr>
          <w:rFonts w:eastAsiaTheme="minorEastAsia" w:cstheme="minorBidi"/>
          <w:b w:val="0"/>
          <w:bCs w:val="0"/>
          <w:caps w:val="0"/>
          <w:noProof/>
          <w:sz w:val="22"/>
          <w:szCs w:val="22"/>
          <w:highlight w:val="lightGray"/>
        </w:rPr>
      </w:pPr>
      <w:hyperlink w:anchor="_Toc205194278" w:history="1">
        <w:r>
          <w:rPr>
            <w:rStyle w:val="Lienhypertexte"/>
            <w:noProof/>
            <w:highlight w:val="lightGray"/>
          </w:rPr>
          <w:t>Article 23</w:t>
        </w:r>
        <w:r>
          <w:rPr>
            <w:rFonts w:eastAsiaTheme="minorEastAsia" w:cstheme="minorBidi"/>
            <w:b w:val="0"/>
            <w:bCs w:val="0"/>
            <w:caps w:val="0"/>
            <w:noProof/>
            <w:sz w:val="22"/>
            <w:szCs w:val="22"/>
            <w:highlight w:val="lightGray"/>
          </w:rPr>
          <w:tab/>
        </w:r>
        <w:r>
          <w:rPr>
            <w:rStyle w:val="Lienhypertexte"/>
            <w:rFonts w:ascii="Calibri Light" w:hAnsi="Calibri Light" w:cs="Calibri Light"/>
            <w:noProof/>
            <w:highlight w:val="lightGray"/>
            <w:shd w:val="clear" w:color="auto" w:fill="CCB6D9"/>
          </w:rPr>
          <w:t>TRIBUNAL COMPETENT</w:t>
        </w:r>
        <w:r>
          <w:rPr>
            <w:noProof/>
            <w:webHidden/>
            <w:highlight w:val="lightGray"/>
          </w:rPr>
          <w:tab/>
        </w:r>
        <w:r>
          <w:rPr>
            <w:noProof/>
            <w:webHidden/>
            <w:highlight w:val="lightGray"/>
          </w:rPr>
          <w:fldChar w:fldCharType="begin"/>
        </w:r>
        <w:r>
          <w:rPr>
            <w:noProof/>
            <w:webHidden/>
            <w:highlight w:val="lightGray"/>
          </w:rPr>
          <w:instrText xml:space="preserve"> PAGEREF _Toc205194278 \h </w:instrText>
        </w:r>
        <w:r>
          <w:rPr>
            <w:noProof/>
            <w:webHidden/>
            <w:highlight w:val="lightGray"/>
          </w:rPr>
        </w:r>
        <w:r>
          <w:rPr>
            <w:noProof/>
            <w:webHidden/>
            <w:highlight w:val="lightGray"/>
          </w:rPr>
          <w:fldChar w:fldCharType="separate"/>
        </w:r>
        <w:r>
          <w:rPr>
            <w:noProof/>
            <w:webHidden/>
            <w:highlight w:val="lightGray"/>
          </w:rPr>
          <w:t>17</w:t>
        </w:r>
        <w:r>
          <w:rPr>
            <w:noProof/>
            <w:webHidden/>
            <w:highlight w:val="lightGray"/>
          </w:rPr>
          <w:fldChar w:fldCharType="end"/>
        </w:r>
      </w:hyperlink>
    </w:p>
    <w:p>
      <w:pPr>
        <w:pStyle w:val="Mtexte"/>
        <w:spacing w:before="120"/>
        <w:rPr>
          <w:rFonts w:asciiTheme="minorHAnsi" w:hAnsiTheme="minorHAnsi" w:cstheme="minorHAnsi"/>
        </w:rPr>
      </w:pPr>
      <w:r>
        <w:rPr>
          <w:rFonts w:asciiTheme="minorHAnsi" w:hAnsiTheme="minorHAnsi" w:cstheme="minorHAnsi"/>
          <w:sz w:val="18"/>
          <w:szCs w:val="18"/>
          <w:highlight w:val="lightGray"/>
        </w:rPr>
        <w:fldChar w:fldCharType="end"/>
      </w:r>
    </w:p>
    <w:p>
      <w:pPr>
        <w:rPr>
          <w:rFonts w:ascii="Calibri Light" w:hAnsi="Calibri Light" w:cs="Calibri Light"/>
          <w:noProof/>
          <w:sz w:val="20"/>
        </w:rPr>
      </w:pPr>
      <w:r>
        <w:rPr>
          <w:rFonts w:ascii="Calibri Light" w:hAnsi="Calibri Light" w:cs="Calibri Light"/>
          <w:sz w:val="20"/>
        </w:rPr>
        <w:br w:type="page"/>
      </w:r>
    </w:p>
    <w:p>
      <w:pPr>
        <w:pStyle w:val="CHAPITRE"/>
      </w:pPr>
      <w:bookmarkStart w:id="5" w:name="_Hlk180577851"/>
      <w:bookmarkStart w:id="6" w:name="_Toc157420610"/>
      <w:bookmarkStart w:id="7" w:name="_Toc179195883"/>
      <w:r>
        <w:lastRenderedPageBreak/>
        <w:t>PREAMBULE :</w:t>
      </w:r>
    </w:p>
    <w:p>
      <w:pPr>
        <w:pStyle w:val="paragraph"/>
        <w:spacing w:before="0" w:beforeAutospacing="0" w:after="0" w:afterAutospacing="0"/>
        <w:jc w:val="both"/>
        <w:textAlignment w:val="baseline"/>
        <w:rPr>
          <w:rFonts w:asciiTheme="minorHAnsi" w:hAnsiTheme="minorHAnsi" w:cstheme="minorHAnsi"/>
          <w:sz w:val="22"/>
          <w:szCs w:val="22"/>
        </w:rPr>
      </w:pPr>
      <w:r>
        <w:rPr>
          <w:rStyle w:val="normaltextrun"/>
          <w:rFonts w:asciiTheme="minorHAnsi" w:hAnsiTheme="minorHAnsi" w:cstheme="minorHAnsi"/>
          <w:sz w:val="22"/>
          <w:szCs w:val="22"/>
        </w:rPr>
        <w:t>Le GHT Plaine de France se compose de deux établissements : </w:t>
      </w: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Fonts w:asciiTheme="minorHAnsi" w:hAnsiTheme="minorHAnsi" w:cstheme="minorHAnsi"/>
          <w:sz w:val="22"/>
          <w:szCs w:val="22"/>
        </w:rPr>
      </w:pPr>
      <w:r>
        <w:rPr>
          <w:rStyle w:val="normaltextrun"/>
          <w:rFonts w:asciiTheme="minorHAnsi" w:hAnsiTheme="minorHAnsi" w:cstheme="minorHAnsi"/>
          <w:sz w:val="22"/>
          <w:szCs w:val="22"/>
        </w:rPr>
        <w:t>-</w:t>
      </w:r>
      <w:r>
        <w:rPr>
          <w:rStyle w:val="tabchar"/>
          <w:rFonts w:asciiTheme="minorHAnsi" w:hAnsiTheme="minorHAnsi" w:cstheme="minorHAnsi"/>
          <w:sz w:val="22"/>
          <w:szCs w:val="22"/>
        </w:rPr>
        <w:t xml:space="preserve"> </w:t>
      </w:r>
      <w:r>
        <w:rPr>
          <w:rStyle w:val="normaltextrun"/>
          <w:rFonts w:asciiTheme="minorHAnsi" w:hAnsiTheme="minorHAnsi" w:cstheme="minorHAnsi"/>
          <w:sz w:val="22"/>
          <w:szCs w:val="22"/>
        </w:rPr>
        <w:t>Le Centre Hospitalier de Saint-Denis (établissement support, CHSD) ;</w:t>
      </w: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Fonts w:asciiTheme="minorHAnsi" w:hAnsiTheme="minorHAnsi" w:cstheme="minorHAnsi"/>
          <w:sz w:val="22"/>
          <w:szCs w:val="22"/>
        </w:rPr>
      </w:pPr>
      <w:r>
        <w:rPr>
          <w:rStyle w:val="normaltextrun"/>
          <w:rFonts w:asciiTheme="minorHAnsi" w:hAnsiTheme="minorHAnsi" w:cstheme="minorHAnsi"/>
          <w:sz w:val="22"/>
          <w:szCs w:val="22"/>
        </w:rPr>
        <w:t>-</w:t>
      </w:r>
      <w:r>
        <w:rPr>
          <w:rStyle w:val="tabchar"/>
          <w:rFonts w:asciiTheme="minorHAnsi" w:hAnsiTheme="minorHAnsi" w:cstheme="minorHAnsi"/>
          <w:sz w:val="22"/>
          <w:szCs w:val="22"/>
        </w:rPr>
        <w:t xml:space="preserve"> </w:t>
      </w:r>
      <w:r>
        <w:rPr>
          <w:rStyle w:val="normaltextrun"/>
          <w:rFonts w:asciiTheme="minorHAnsi" w:hAnsiTheme="minorHAnsi" w:cstheme="minorHAnsi"/>
          <w:sz w:val="22"/>
          <w:szCs w:val="22"/>
        </w:rPr>
        <w:t>Le Centre Hospitalier de Gonesse (établissement partie, CHG).</w:t>
      </w: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Fonts w:asciiTheme="minorHAnsi" w:hAnsiTheme="minorHAnsi" w:cstheme="minorHAnsi"/>
          <w:sz w:val="22"/>
          <w:szCs w:val="22"/>
        </w:rPr>
      </w:pP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Style w:val="eop"/>
          <w:rFonts w:asciiTheme="minorHAnsi" w:hAnsiTheme="minorHAnsi" w:cstheme="minorHAnsi"/>
          <w:sz w:val="22"/>
          <w:szCs w:val="22"/>
        </w:rPr>
      </w:pPr>
      <w:r>
        <w:rPr>
          <w:rStyle w:val="normaltextrun"/>
          <w:rFonts w:asciiTheme="minorHAnsi" w:hAnsiTheme="minorHAnsi" w:cstheme="minorHAnsi"/>
          <w:sz w:val="22"/>
          <w:szCs w:val="22"/>
        </w:rPr>
        <w:t>A ce titre, le Centre Hospitalier de Saint-Denis assure pour le compte de l’établissement partie :</w:t>
      </w: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Fonts w:asciiTheme="minorHAnsi" w:hAnsiTheme="minorHAnsi" w:cstheme="minorHAnsi"/>
          <w:sz w:val="22"/>
          <w:szCs w:val="22"/>
        </w:rPr>
      </w:pPr>
    </w:p>
    <w:p>
      <w:pPr>
        <w:pStyle w:val="paragraph"/>
        <w:numPr>
          <w:ilvl w:val="0"/>
          <w:numId w:val="11"/>
        </w:numPr>
        <w:spacing w:before="0" w:beforeAutospacing="0" w:after="0" w:afterAutospacing="0"/>
        <w:ind w:left="360" w:firstLine="0"/>
        <w:jc w:val="both"/>
        <w:textAlignment w:val="baseline"/>
        <w:rPr>
          <w:rFonts w:asciiTheme="minorHAnsi" w:hAnsiTheme="minorHAnsi" w:cstheme="minorHAnsi"/>
          <w:sz w:val="22"/>
          <w:szCs w:val="22"/>
        </w:rPr>
      </w:pPr>
      <w:r>
        <w:rPr>
          <w:rStyle w:val="normaltextrun"/>
          <w:rFonts w:asciiTheme="minorHAnsi" w:hAnsiTheme="minorHAnsi" w:cstheme="minorHAnsi"/>
          <w:sz w:val="22"/>
          <w:szCs w:val="22"/>
        </w:rPr>
        <w:t>La procédure de passation et la signature des marchés ;</w:t>
      </w:r>
      <w:r>
        <w:rPr>
          <w:rStyle w:val="eop"/>
          <w:rFonts w:asciiTheme="minorHAnsi" w:hAnsiTheme="minorHAnsi" w:cstheme="minorHAnsi"/>
          <w:sz w:val="22"/>
          <w:szCs w:val="22"/>
        </w:rPr>
        <w:t> </w:t>
      </w:r>
    </w:p>
    <w:p>
      <w:pPr>
        <w:pStyle w:val="paragraph"/>
        <w:numPr>
          <w:ilvl w:val="0"/>
          <w:numId w:val="12"/>
        </w:numPr>
        <w:spacing w:before="0" w:beforeAutospacing="0" w:after="0" w:afterAutospacing="0"/>
        <w:ind w:left="360" w:firstLine="0"/>
        <w:jc w:val="both"/>
        <w:textAlignment w:val="baseline"/>
        <w:rPr>
          <w:rFonts w:asciiTheme="minorHAnsi" w:hAnsiTheme="minorHAnsi" w:cstheme="minorHAnsi"/>
          <w:sz w:val="22"/>
          <w:szCs w:val="22"/>
        </w:rPr>
      </w:pPr>
      <w:r>
        <w:rPr>
          <w:rStyle w:val="normaltextrun"/>
          <w:rFonts w:asciiTheme="minorHAnsi" w:hAnsiTheme="minorHAnsi" w:cstheme="minorHAnsi"/>
          <w:sz w:val="22"/>
          <w:szCs w:val="22"/>
        </w:rPr>
        <w:t>La réalisation et la signature de tous les actes juridiques portant modification du ou des marchés (avenant, certificat administratif, reconduction, résiliation) </w:t>
      </w: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Fonts w:asciiTheme="minorHAnsi" w:hAnsiTheme="minorHAnsi" w:cstheme="minorHAnsi"/>
          <w:sz w:val="22"/>
          <w:szCs w:val="22"/>
        </w:rPr>
      </w:pP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Style w:val="eop"/>
          <w:rFonts w:asciiTheme="minorHAnsi" w:hAnsiTheme="minorHAnsi" w:cstheme="minorHAnsi"/>
          <w:sz w:val="22"/>
          <w:szCs w:val="22"/>
        </w:rPr>
      </w:pPr>
      <w:r>
        <w:rPr>
          <w:rStyle w:val="normaltextrun"/>
          <w:rFonts w:asciiTheme="minorHAnsi" w:hAnsiTheme="minorHAnsi" w:cstheme="minorHAnsi"/>
          <w:sz w:val="22"/>
          <w:szCs w:val="22"/>
        </w:rPr>
        <w:t>Tous les échanges liés aux actes juridiques concernant la passation et la modification des contrats doivent être impérativement adressés Par voie dématérialisation sur le profil acheteur du GHT Plaine de France plateforme de dématérialisation de l’état PLACE :</w:t>
      </w: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Fonts w:asciiTheme="minorHAnsi" w:hAnsiTheme="minorHAnsi" w:cstheme="minorHAnsi"/>
          <w:sz w:val="22"/>
          <w:szCs w:val="22"/>
        </w:rPr>
      </w:pPr>
    </w:p>
    <w:p>
      <w:pPr>
        <w:pStyle w:val="paragraph"/>
        <w:spacing w:before="0" w:beforeAutospacing="0" w:after="0" w:afterAutospacing="0"/>
        <w:jc w:val="center"/>
        <w:textAlignment w:val="baseline"/>
        <w:rPr>
          <w:rFonts w:asciiTheme="minorHAnsi" w:hAnsiTheme="minorHAnsi" w:cstheme="minorHAnsi"/>
          <w:sz w:val="22"/>
          <w:szCs w:val="22"/>
        </w:rPr>
      </w:pPr>
      <w:hyperlink r:id="rId13" w:tgtFrame="_blank" w:history="1">
        <w:r>
          <w:rPr>
            <w:rStyle w:val="normaltextrun"/>
            <w:rFonts w:asciiTheme="minorHAnsi" w:hAnsiTheme="minorHAnsi" w:cstheme="minorHAnsi"/>
            <w:color w:val="0000FF"/>
            <w:sz w:val="22"/>
            <w:szCs w:val="22"/>
            <w:u w:val="single"/>
          </w:rPr>
          <w:t>https://www.marches-publics.gouv.fr</w:t>
        </w:r>
      </w:hyperlink>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Fonts w:asciiTheme="minorHAnsi" w:hAnsiTheme="minorHAnsi" w:cstheme="minorHAnsi"/>
          <w:sz w:val="22"/>
          <w:szCs w:val="22"/>
        </w:rPr>
      </w:pP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Style w:val="eop"/>
          <w:rFonts w:asciiTheme="minorHAnsi" w:hAnsiTheme="minorHAnsi" w:cstheme="minorHAnsi"/>
          <w:sz w:val="22"/>
          <w:szCs w:val="22"/>
        </w:rPr>
      </w:pPr>
      <w:r>
        <w:rPr>
          <w:rStyle w:val="normaltextrun"/>
          <w:rFonts w:asciiTheme="minorHAnsi" w:hAnsiTheme="minorHAnsi" w:cstheme="minorHAnsi"/>
          <w:sz w:val="22"/>
          <w:szCs w:val="22"/>
        </w:rPr>
        <w:t>L’exécution du présent contrat (commandes, réceptions, liquidations, paiements) relève du : </w:t>
      </w: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Fonts w:asciiTheme="minorHAnsi" w:hAnsiTheme="minorHAnsi" w:cstheme="minorHAnsi"/>
          <w:sz w:val="22"/>
          <w:szCs w:val="22"/>
        </w:rPr>
      </w:pPr>
    </w:p>
    <w:p>
      <w:pPr>
        <w:pStyle w:val="paragraph"/>
        <w:numPr>
          <w:ilvl w:val="0"/>
          <w:numId w:val="13"/>
        </w:numPr>
        <w:spacing w:before="0" w:beforeAutospacing="0" w:after="0" w:afterAutospacing="0"/>
        <w:ind w:left="2475" w:firstLine="0"/>
        <w:jc w:val="both"/>
        <w:textAlignment w:val="baseline"/>
        <w:rPr>
          <w:rFonts w:asciiTheme="minorHAnsi" w:hAnsiTheme="minorHAnsi" w:cstheme="minorHAnsi"/>
          <w:sz w:val="22"/>
          <w:szCs w:val="22"/>
        </w:rPr>
      </w:pPr>
      <w:r>
        <w:rPr>
          <w:rStyle w:val="normaltextrun"/>
          <w:rFonts w:asciiTheme="minorHAnsi" w:hAnsiTheme="minorHAnsi" w:cstheme="minorHAnsi"/>
          <w:sz w:val="22"/>
          <w:szCs w:val="22"/>
        </w:rPr>
        <w:t>Centre Hospitalier de Saint-Denis.</w:t>
      </w:r>
      <w:r>
        <w:rPr>
          <w:rStyle w:val="eop"/>
          <w:rFonts w:asciiTheme="minorHAnsi" w:hAnsiTheme="minorHAnsi" w:cstheme="minorHAnsi"/>
          <w:sz w:val="22"/>
          <w:szCs w:val="22"/>
        </w:rPr>
        <w:t> </w:t>
      </w:r>
    </w:p>
    <w:p>
      <w:pPr>
        <w:pStyle w:val="Titre1"/>
      </w:pPr>
      <w:bookmarkStart w:id="8" w:name="_Toc205194256"/>
      <w:r>
        <w:t>OBJET de l’accord-cadre</w:t>
      </w:r>
      <w:bookmarkEnd w:id="8"/>
    </w:p>
    <w:p>
      <w:bookmarkStart w:id="9" w:name="_Hlk192173595"/>
      <w:r>
        <w:t>Le Centre Hospitalier de Saint-Denis souhaite réaliser des travaux concernant le déménagement de la salle serveur au BMC 9 et remise en propreté de la DSIN au centre hospitalier de Saint-Denis situé au 2 rue du Docteur Delafontaine à SAINT-DENIS (93205).</w:t>
      </w:r>
    </w:p>
    <w:p/>
    <w:p>
      <w:r>
        <w:t xml:space="preserve">Les stipulations du présent Cahier des Clauses Administratives Particulières concernent les prestations ci-dessous désignées : </w:t>
      </w:r>
    </w:p>
    <w:p/>
    <w:p>
      <w:pPr>
        <w:rPr>
          <w:b/>
        </w:rPr>
      </w:pPr>
      <w:r>
        <w:rPr>
          <w:b/>
        </w:rPr>
        <w:t xml:space="preserve">Relance du lot 1* Déménagement de la salle serveur au BMC 9 et remise en propreté de la DSIN ». </w:t>
      </w:r>
    </w:p>
    <w:p>
      <w:pPr>
        <w:rPr>
          <w:i/>
        </w:rPr>
      </w:pPr>
      <w:r>
        <w:rPr>
          <w:i/>
        </w:rPr>
        <w:t>(*Installations de chantier-Démolition-Gros œuvre-Cloisons-Menuiseries intérieures-Planchers techniques-Peintures-Revêtement de sol)</w:t>
      </w:r>
    </w:p>
    <w:p/>
    <w:p>
      <w:r>
        <w:t>Le détail des travaux concerné est précisé dans le C.C.T.P.</w:t>
      </w:r>
      <w:bookmarkEnd w:id="9"/>
    </w:p>
    <w:p>
      <w:pPr>
        <w:pStyle w:val="Titre1"/>
      </w:pPr>
      <w:bookmarkStart w:id="10" w:name="_Toc205194257"/>
      <w:r>
        <w:t>Désignation des parties</w:t>
      </w:r>
      <w:bookmarkEnd w:id="10"/>
    </w:p>
    <w:p>
      <w:r>
        <w:t>Correspond Techniques :</w:t>
      </w:r>
    </w:p>
    <w:p>
      <w:pPr>
        <w:jc w:val="center"/>
        <w:rPr>
          <w:b/>
        </w:rPr>
      </w:pPr>
      <w:r>
        <w:rPr>
          <w:b/>
        </w:rPr>
        <w:t>Centre Hospitalier de Saint-Denis</w:t>
      </w:r>
    </w:p>
    <w:p>
      <w:pPr>
        <w:jc w:val="center"/>
      </w:pPr>
      <w:r>
        <w:t>Direction du Patrimoine et des Investissements</w:t>
      </w:r>
    </w:p>
    <w:p>
      <w:pPr>
        <w:jc w:val="center"/>
      </w:pPr>
      <w:r>
        <w:t>Monsieur Damien BAUERLE</w:t>
      </w:r>
    </w:p>
    <w:p>
      <w:pPr>
        <w:jc w:val="center"/>
      </w:pPr>
      <w:r>
        <w:t>2. rue du Docteur Delafontaine</w:t>
      </w:r>
    </w:p>
    <w:p>
      <w:pPr>
        <w:jc w:val="center"/>
      </w:pPr>
      <w:r>
        <w:t>93 200 Saint-Denis</w:t>
      </w:r>
    </w:p>
    <w:p>
      <w:bookmarkStart w:id="11" w:name="_Hlk180577922"/>
      <w:bookmarkEnd w:id="5"/>
      <w:r>
        <w:t>Correspond Administratif :</w:t>
      </w:r>
    </w:p>
    <w:p>
      <w:pPr>
        <w:jc w:val="center"/>
        <w:rPr>
          <w:b/>
        </w:rPr>
      </w:pPr>
      <w:r>
        <w:rPr>
          <w:b/>
        </w:rPr>
        <w:t>Centre Hospitalier de Saint-Denis</w:t>
      </w:r>
    </w:p>
    <w:p>
      <w:pPr>
        <w:jc w:val="center"/>
      </w:pPr>
      <w:r>
        <w:t>Direction du Patrimoine et des Investissements</w:t>
      </w:r>
    </w:p>
    <w:p>
      <w:pPr>
        <w:jc w:val="center"/>
      </w:pPr>
      <w:r>
        <w:t>Madame Fatima ZEMALI</w:t>
      </w:r>
    </w:p>
    <w:p>
      <w:pPr>
        <w:jc w:val="center"/>
      </w:pPr>
      <w:r>
        <w:t>2. rue du Docteur Delafontaine</w:t>
      </w:r>
    </w:p>
    <w:p>
      <w:pPr>
        <w:jc w:val="center"/>
      </w:pPr>
      <w:r>
        <w:t>93 200 Saint-Denis</w:t>
      </w:r>
    </w:p>
    <w:p>
      <w:pPr>
        <w:jc w:val="center"/>
      </w:pPr>
    </w:p>
    <w:p>
      <w:pPr>
        <w:jc w:val="center"/>
      </w:pPr>
    </w:p>
    <w:p>
      <w:pPr>
        <w:jc w:val="center"/>
      </w:pPr>
    </w:p>
    <w:p>
      <w:pPr>
        <w:jc w:val="center"/>
      </w:pPr>
    </w:p>
    <w:p>
      <w:r>
        <w:t>Correspondant Cellule Marchés Publics GHT :  </w:t>
      </w:r>
    </w:p>
    <w:p/>
    <w:p>
      <w:pPr>
        <w:jc w:val="center"/>
        <w:rPr>
          <w:b/>
        </w:rPr>
      </w:pPr>
      <w:r>
        <w:rPr>
          <w:b/>
        </w:rPr>
        <w:t>GHT PLAINE DE FRANCE</w:t>
      </w:r>
    </w:p>
    <w:p>
      <w:pPr>
        <w:jc w:val="center"/>
      </w:pPr>
      <w:r>
        <w:t>Monsieur Jérémie LUNTADILA</w:t>
      </w:r>
    </w:p>
    <w:p>
      <w:pPr>
        <w:jc w:val="center"/>
      </w:pPr>
      <w:r>
        <w:t xml:space="preserve">2. rue du Docteur Delafontaine 93 200 Saint-Denis </w:t>
      </w:r>
    </w:p>
    <w:p>
      <w:pPr>
        <w:jc w:val="center"/>
      </w:pPr>
      <w:r>
        <w:t>&amp; 2 Bd du 19 Mars 1962, 95500 Gonesse.</w:t>
      </w:r>
    </w:p>
    <w:p>
      <w:pPr>
        <w:pStyle w:val="Corpsdetexte"/>
        <w:spacing w:before="190" w:line="244" w:lineRule="auto"/>
        <w:ind w:right="-1"/>
        <w:rPr>
          <w:rFonts w:ascii="Calibri Light" w:hAnsi="Calibri Light" w:cs="Calibri Light"/>
        </w:rPr>
      </w:pPr>
      <w:r>
        <w:rPr>
          <w:rFonts w:ascii="Calibri Light" w:hAnsi="Calibri Light" w:cs="Calibri Light"/>
        </w:rPr>
        <w:t>Avec l’appui de :</w:t>
      </w:r>
    </w:p>
    <w:p>
      <w:pPr>
        <w:jc w:val="center"/>
      </w:pPr>
    </w:p>
    <w:p>
      <w:pPr>
        <w:rPr>
          <w:b/>
        </w:rPr>
      </w:pPr>
      <w:r>
        <w:tab/>
      </w:r>
      <w:r>
        <w:rPr>
          <w:b/>
        </w:rPr>
        <w:t xml:space="preserve">FADI RIFAI ARCHITECTES </w:t>
      </w:r>
    </w:p>
    <w:p>
      <w:r>
        <w:tab/>
        <w:t>32 rue Paul Belmondo</w:t>
      </w:r>
    </w:p>
    <w:p>
      <w:r>
        <w:t xml:space="preserve">               75012 Paris</w:t>
      </w:r>
    </w:p>
    <w:p>
      <w:r>
        <w:t xml:space="preserve">               Tél : 01 42 21 98 67</w:t>
      </w:r>
    </w:p>
    <w:p>
      <w:r>
        <w:t xml:space="preserve">               Courriel : agence@fadirifaiarchitectes.com</w:t>
      </w:r>
    </w:p>
    <w:p>
      <w:r>
        <w:t xml:space="preserve">            </w:t>
      </w:r>
    </w:p>
    <w:p>
      <w:pPr>
        <w:rPr>
          <w:b/>
        </w:rPr>
      </w:pPr>
      <w:r>
        <w:rPr>
          <w:b/>
        </w:rPr>
        <w:t xml:space="preserve">                </w:t>
      </w:r>
      <w:proofErr w:type="spellStart"/>
      <w:proofErr w:type="gramStart"/>
      <w:r>
        <w:rPr>
          <w:b/>
        </w:rPr>
        <w:t>bâtiTECH</w:t>
      </w:r>
      <w:proofErr w:type="spellEnd"/>
      <w:proofErr w:type="gramEnd"/>
      <w:r>
        <w:rPr>
          <w:b/>
        </w:rPr>
        <w:tab/>
      </w:r>
    </w:p>
    <w:p>
      <w:r>
        <w:tab/>
        <w:t>6, Boulevard Pesaro</w:t>
      </w:r>
    </w:p>
    <w:p>
      <w:pPr>
        <w:ind w:left="709"/>
      </w:pPr>
      <w:r>
        <w:t xml:space="preserve">92000 Nanterre </w:t>
      </w:r>
    </w:p>
    <w:p>
      <w:pPr>
        <w:ind w:left="709"/>
      </w:pPr>
      <w:r>
        <w:t>Tél : 01 56 65 98 89</w:t>
      </w:r>
    </w:p>
    <w:p>
      <w:pPr>
        <w:ind w:left="709"/>
      </w:pPr>
      <w:r>
        <w:t xml:space="preserve">Courriel : </w:t>
      </w:r>
      <w:hyperlink r:id="rId14" w:history="1">
        <w:r>
          <w:rPr>
            <w:rStyle w:val="Lienhypertexte"/>
          </w:rPr>
          <w:t>contact@be-batitech.fr</w:t>
        </w:r>
      </w:hyperlink>
    </w:p>
    <w:p>
      <w:pPr>
        <w:pStyle w:val="Titre1"/>
        <w:jc w:val="both"/>
      </w:pPr>
      <w:bookmarkStart w:id="12" w:name="_Toc205194258"/>
      <w:r>
        <w:t>LIEU D’EXECUTION</w:t>
      </w:r>
      <w:bookmarkEnd w:id="12"/>
    </w:p>
    <w:p>
      <w:pPr>
        <w:jc w:val="center"/>
        <w:rPr>
          <w:b/>
        </w:rPr>
      </w:pPr>
      <w:r>
        <w:rPr>
          <w:b/>
        </w:rPr>
        <w:t>CENTRE HOSPITALIER DE SAINT-DENIS</w:t>
      </w:r>
    </w:p>
    <w:p>
      <w:pPr>
        <w:jc w:val="center"/>
      </w:pPr>
      <w:r>
        <w:t>2, rue du Docteur Delafontaine</w:t>
      </w:r>
    </w:p>
    <w:p>
      <w:pPr>
        <w:jc w:val="center"/>
      </w:pPr>
      <w:r>
        <w:t xml:space="preserve">93205 SAINT-DENIS </w:t>
      </w:r>
    </w:p>
    <w:p>
      <w:pPr>
        <w:pStyle w:val="Titre1"/>
      </w:pPr>
      <w:bookmarkStart w:id="13" w:name="_Toc205194259"/>
      <w:r>
        <w:t>Déclaration de sous-traitance &amp; co traitant</w:t>
      </w:r>
      <w:bookmarkEnd w:id="13"/>
    </w:p>
    <w:p>
      <w:pPr>
        <w:pStyle w:val="Titre2"/>
      </w:pPr>
      <w:r>
        <w:t>Sous-traitance</w:t>
      </w:r>
    </w:p>
    <w:p>
      <w:pPr>
        <w:pStyle w:val="paragraph"/>
        <w:spacing w:before="0" w:beforeAutospacing="0" w:after="0" w:afterAutospacing="0"/>
        <w:jc w:val="both"/>
        <w:textAlignment w:val="baseline"/>
        <w:rPr>
          <w:rFonts w:ascii="Calibri" w:hAnsi="Calibri"/>
          <w:sz w:val="22"/>
          <w:szCs w:val="22"/>
        </w:rPr>
      </w:pPr>
      <w:r>
        <w:rPr>
          <w:rFonts w:ascii="Calibri" w:hAnsi="Calibri"/>
          <w:sz w:val="22"/>
          <w:szCs w:val="22"/>
        </w:rPr>
        <w:t>Le titulaire peut sous-traiter l’exécution d’une partie des prestations du contrat après acceptation du sous-traitant par la maîtrise d’ouvrage. L’entreprise sous-traitante devra obligatoirement être acceptée et ses conditions de paiement agréées par la maîtrise d’ouvrage. </w:t>
      </w:r>
    </w:p>
    <w:p>
      <w:pPr>
        <w:pStyle w:val="paragraph"/>
        <w:spacing w:before="0" w:beforeAutospacing="0" w:after="0" w:afterAutospacing="0"/>
        <w:jc w:val="both"/>
        <w:textAlignment w:val="baseline"/>
        <w:rPr>
          <w:rFonts w:ascii="Calibri" w:hAnsi="Calibri"/>
          <w:sz w:val="22"/>
          <w:szCs w:val="22"/>
        </w:rPr>
      </w:pPr>
      <w:r>
        <w:rPr>
          <w:rFonts w:ascii="Calibri" w:hAnsi="Calibri"/>
          <w:sz w:val="22"/>
          <w:szCs w:val="22"/>
        </w:rPr>
        <w:t> </w:t>
      </w:r>
    </w:p>
    <w:p>
      <w:pPr>
        <w:pStyle w:val="paragraph"/>
        <w:spacing w:before="0" w:beforeAutospacing="0" w:after="0" w:afterAutospacing="0"/>
        <w:jc w:val="both"/>
        <w:textAlignment w:val="baseline"/>
        <w:rPr>
          <w:rFonts w:ascii="Calibri" w:hAnsi="Calibri"/>
          <w:sz w:val="22"/>
          <w:szCs w:val="22"/>
        </w:rPr>
      </w:pPr>
      <w:r>
        <w:rPr>
          <w:rFonts w:ascii="Calibri" w:hAnsi="Calibri"/>
          <w:sz w:val="22"/>
          <w:szCs w:val="22"/>
        </w:rPr>
        <w:t xml:space="preserve">Le titulaire remet à l'acheteur une déclaration de sous-traitance (formulaire DC4 téléchargeable sur </w:t>
      </w:r>
      <w:hyperlink r:id="rId15" w:history="1">
        <w:r>
          <w:rPr>
            <w:rStyle w:val="Lienhypertexte"/>
            <w:rFonts w:ascii="Calibri" w:hAnsi="Calibri"/>
            <w:sz w:val="22"/>
            <w:szCs w:val="22"/>
          </w:rPr>
          <w:t>https://www.economie.gouv.fr/daj/formulaires-declaration-du-candidat</w:t>
        </w:r>
      </w:hyperlink>
      <w:r>
        <w:rPr>
          <w:rFonts w:ascii="Calibri" w:hAnsi="Calibri"/>
          <w:sz w:val="22"/>
          <w:szCs w:val="22"/>
        </w:rPr>
        <w:t xml:space="preserve"> ) remplie et signée par le sous-traitant et le titulaire, comportant la nature et le montant des prestations sous-traitées ainsi que les conditions de paiement. </w:t>
      </w:r>
    </w:p>
    <w:p>
      <w:pPr>
        <w:pStyle w:val="paragraph"/>
        <w:spacing w:before="0" w:beforeAutospacing="0" w:after="0" w:afterAutospacing="0"/>
        <w:jc w:val="both"/>
        <w:textAlignment w:val="baseline"/>
        <w:rPr>
          <w:rFonts w:ascii="Calibri" w:hAnsi="Calibri"/>
          <w:sz w:val="22"/>
          <w:szCs w:val="22"/>
        </w:rPr>
      </w:pPr>
      <w:r>
        <w:rPr>
          <w:rFonts w:ascii="Calibri" w:hAnsi="Calibri"/>
          <w:sz w:val="22"/>
          <w:szCs w:val="22"/>
        </w:rPr>
        <w:t> </w:t>
      </w:r>
    </w:p>
    <w:p>
      <w:pPr>
        <w:pStyle w:val="paragraph"/>
        <w:spacing w:before="0" w:beforeAutospacing="0" w:after="0" w:afterAutospacing="0"/>
        <w:jc w:val="both"/>
        <w:textAlignment w:val="baseline"/>
        <w:rPr>
          <w:rFonts w:ascii="Calibri" w:hAnsi="Calibri"/>
          <w:sz w:val="22"/>
          <w:szCs w:val="22"/>
        </w:rPr>
      </w:pPr>
      <w:r>
        <w:rPr>
          <w:rFonts w:ascii="Calibri" w:hAnsi="Calibri"/>
          <w:sz w:val="22"/>
          <w:szCs w:val="22"/>
        </w:rPr>
        <w:t>Cette déclaration s'accompagne des documents attestant des capacités professionnelles, techniques et financières du sous-traitant ainsi que de sa régularité fiscale et sociale.  </w:t>
      </w:r>
    </w:p>
    <w:p>
      <w:pPr>
        <w:pStyle w:val="paragraph"/>
        <w:spacing w:before="0" w:beforeAutospacing="0" w:after="0" w:afterAutospacing="0"/>
        <w:jc w:val="both"/>
        <w:textAlignment w:val="baseline"/>
        <w:rPr>
          <w:rFonts w:ascii="Calibri" w:hAnsi="Calibri"/>
          <w:sz w:val="22"/>
          <w:szCs w:val="22"/>
        </w:rPr>
      </w:pPr>
      <w:r>
        <w:rPr>
          <w:rFonts w:ascii="Calibri" w:hAnsi="Calibri"/>
          <w:sz w:val="22"/>
          <w:szCs w:val="22"/>
        </w:rPr>
        <w:t>L'acceptation de l'agrément d'un sous-traitant ainsi que les conditions de paiement correspondantes sont possibles en cours de marché selon les modalités définies aux articles R. 2193-1 à R. 2193-4 du Code de la commande publique et à l'article 3.6.1 du CCAG-Travaux.  </w:t>
      </w:r>
    </w:p>
    <w:p>
      <w:pPr>
        <w:pStyle w:val="paragraph"/>
        <w:spacing w:before="0" w:beforeAutospacing="0" w:after="0" w:afterAutospacing="0"/>
        <w:jc w:val="both"/>
        <w:textAlignment w:val="baseline"/>
        <w:rPr>
          <w:rFonts w:ascii="Calibri" w:hAnsi="Calibri"/>
          <w:sz w:val="22"/>
          <w:szCs w:val="22"/>
        </w:rPr>
      </w:pPr>
      <w:r>
        <w:rPr>
          <w:rFonts w:ascii="Calibri" w:hAnsi="Calibri"/>
          <w:sz w:val="22"/>
          <w:szCs w:val="22"/>
        </w:rPr>
        <w:t> </w:t>
      </w:r>
    </w:p>
    <w:p>
      <w:pPr>
        <w:pStyle w:val="paragraph"/>
        <w:spacing w:before="0" w:beforeAutospacing="0" w:after="0" w:afterAutospacing="0"/>
        <w:jc w:val="both"/>
        <w:textAlignment w:val="baseline"/>
        <w:rPr>
          <w:rFonts w:ascii="Calibri" w:hAnsi="Calibri"/>
          <w:sz w:val="22"/>
          <w:szCs w:val="22"/>
        </w:rPr>
      </w:pPr>
      <w:r>
        <w:rPr>
          <w:rFonts w:ascii="Calibri" w:hAnsi="Calibri"/>
          <w:sz w:val="22"/>
          <w:szCs w:val="22"/>
        </w:rPr>
        <w:t>Toute sous-traitance occulte pourra être sanctionnée par la résiliation du marché aux frais et risques de l'entreprise titulaire du marché (article 50.3.1 du CCAG-Travaux). </w:t>
      </w:r>
    </w:p>
    <w:p>
      <w:pPr>
        <w:pStyle w:val="paragraph"/>
        <w:spacing w:before="0" w:beforeAutospacing="0" w:after="0" w:afterAutospacing="0"/>
        <w:jc w:val="both"/>
        <w:textAlignment w:val="baseline"/>
        <w:rPr>
          <w:rFonts w:ascii="Calibri" w:hAnsi="Calibri"/>
          <w:sz w:val="22"/>
          <w:szCs w:val="22"/>
        </w:rPr>
      </w:pPr>
      <w:r>
        <w:rPr>
          <w:rFonts w:ascii="Calibri" w:hAnsi="Calibri"/>
          <w:sz w:val="22"/>
          <w:szCs w:val="22"/>
        </w:rPr>
        <w:t> </w:t>
      </w:r>
    </w:p>
    <w:p>
      <w:pPr>
        <w:pStyle w:val="paragraph"/>
        <w:spacing w:before="0" w:beforeAutospacing="0" w:after="0" w:afterAutospacing="0"/>
        <w:jc w:val="both"/>
        <w:textAlignment w:val="baseline"/>
        <w:rPr>
          <w:rFonts w:ascii="Calibri" w:hAnsi="Calibri"/>
          <w:sz w:val="22"/>
          <w:szCs w:val="22"/>
        </w:rPr>
      </w:pPr>
      <w:r>
        <w:rPr>
          <w:rFonts w:ascii="Calibri" w:hAnsi="Calibri"/>
          <w:sz w:val="22"/>
          <w:szCs w:val="22"/>
        </w:rPr>
        <w:lastRenderedPageBreak/>
        <w:t>Le sous-traitant a droit au paiement direct si le montant sous-traité est supérieur ou égal à 600 euros TTC. Le titulaire demeure responsable de la bonne exécution des prestations prévues au contrat et du respect de toutes les autres obligations du contrat. Il apporte aux sous-traitants toutes les informations utiles pour garantir la bonne exécution du contrat. </w:t>
      </w:r>
    </w:p>
    <w:p>
      <w:pPr>
        <w:pStyle w:val="Titre3"/>
      </w:pPr>
      <w:r>
        <w:t>Acceptation des sous-traitants et agrément des conditions de paiement</w:t>
      </w:r>
    </w:p>
    <w:p>
      <w:r>
        <w:t>Conformément à la loi n° 75-1334 du 31 décembre 1975 relative à la sous-traitance modifiée, une partie de l’exécution du contrat peut être sous-traitée à condition d’avoir obtenu de l’acheteur l’acceptation de chaque sous-traitant et l’agrément de ses conditions de paiement.</w:t>
      </w:r>
    </w:p>
    <w:p>
      <w:r>
        <w:t xml:space="preserve">Toute demande de présentation d’un sous-traitant doit obligatoirement être transmise avant le début de la prestation sous-traitée. </w:t>
      </w:r>
    </w:p>
    <w:p>
      <w:r>
        <w:t>Par ailleurs, l’acheteur interdit au titulaire du présent contrat de modifier la liste des sous-traitants remis lors de la consultation si ce changement, après la notification du contrat, remet en cause les capacités techniques et moyens qui ont été jugés pour l’exécution, capacités qui ont permis d’effectuer le choix de l’offre la plus intéressante.</w:t>
      </w:r>
    </w:p>
    <w:p/>
    <w:p>
      <w:r>
        <w:t>Pour chaque sous-traitant, la déclaration de sous-traitance est fournie :</w:t>
      </w:r>
    </w:p>
    <w:p>
      <w:pPr>
        <w:pStyle w:val="Paragraphedeliste"/>
        <w:numPr>
          <w:ilvl w:val="0"/>
          <w:numId w:val="9"/>
        </w:numPr>
      </w:pPr>
      <w:r>
        <w:t>Soit au moment du dépôt de l’offre par le candidat. Dans ce cas, le formulaire DC4 « déclaration de sous-traitance » constituant alors une annexe à l’acte d’engagement a été signé(e) par le candidat et le sous-traitant, puis notifié par le pouvoir adjudicateur.</w:t>
      </w:r>
    </w:p>
    <w:p>
      <w:pPr>
        <w:pStyle w:val="Paragraphedeliste"/>
        <w:numPr>
          <w:ilvl w:val="0"/>
          <w:numId w:val="9"/>
        </w:numPr>
      </w:pPr>
      <w:r>
        <w:t>Soit après le dépôt de l’offre par le titulaire du contrat, en cours d’exécution. Pour ce faire, il conviendra de remplir le formulaire DC4 « déclaration de sous-traitance ». La déclaration constituera un acte spécial dont la signature par le titulaire du contrat, le sous-traitant et l’acheteur vaudra acceptation du sous-traitant et l’agrément des conditions de paiement.</w:t>
      </w:r>
    </w:p>
    <w:p/>
    <w:p>
      <w:r>
        <w:t>Un sous-traitant qui ne présenterait pas les capacités nécessaires pour l’exécution du contrat pourra être refusé.</w:t>
      </w:r>
    </w:p>
    <w:p/>
    <w:p>
      <w:r>
        <w:t>L’acheteur pourra demander au titulaire de fournir la copie du contrat de sous-traité établi avec le sous-traitant.</w:t>
      </w:r>
    </w:p>
    <w:p/>
    <w:p>
      <w:r>
        <w:t>L’acceptation et l’agrément d’un sous-traitant entraînent obligatoirement le paiement direct de celui-ci pour des prestations supérieures à 600 € T.T.C.</w:t>
      </w:r>
    </w:p>
    <w:p>
      <w:pPr>
        <w:pStyle w:val="Titre2"/>
      </w:pPr>
      <w:r>
        <w:t>Co-traitance</w:t>
      </w:r>
    </w:p>
    <w:p>
      <w:r>
        <w:t>Le candidat peut se présenter seul ou dans le cadre d’un groupement d'entreprises. En cas de présentation sous forme de groupement, l’acheteur ne souhaite pas imposer de forme de groupement particulier.</w:t>
      </w:r>
    </w:p>
    <w:p>
      <w:pPr>
        <w:pStyle w:val="Titre1"/>
      </w:pPr>
      <w:bookmarkStart w:id="14" w:name="_Toc205194260"/>
      <w:r>
        <w:t>FORME DU MARCHE</w:t>
      </w:r>
      <w:bookmarkEnd w:id="14"/>
    </w:p>
    <w:p>
      <w:pPr>
        <w:pStyle w:val="Titre2"/>
      </w:pPr>
      <w:r>
        <w:t>Fractionnement du marché</w:t>
      </w:r>
    </w:p>
    <w:p>
      <w:r>
        <w:rPr>
          <w:rStyle w:val="normaltextrun"/>
          <w:rFonts w:cs="Calibri"/>
          <w:color w:val="000000"/>
          <w:szCs w:val="22"/>
          <w:shd w:val="clear" w:color="auto" w:fill="FFFFFF"/>
        </w:rPr>
        <w:t>Les prestations du présent accord-cadre font l’objet d’un fractionnement à bons de commande au sens des articles R. 2162-1 à R. 2162-6, R. 2162-13 et R. 2162-14 du Code de la commande publique.</w:t>
      </w:r>
      <w:r>
        <w:rPr>
          <w:rStyle w:val="eop"/>
          <w:rFonts w:cs="Calibri"/>
          <w:color w:val="000000"/>
          <w:szCs w:val="22"/>
          <w:shd w:val="clear" w:color="auto" w:fill="FFFFFF"/>
        </w:rPr>
        <w:t> </w:t>
      </w:r>
    </w:p>
    <w:p>
      <w:pPr>
        <w:pStyle w:val="paragraph"/>
        <w:spacing w:before="0" w:beforeAutospacing="0" w:after="0" w:afterAutospacing="0"/>
        <w:jc w:val="both"/>
        <w:textAlignment w:val="baseline"/>
        <w:rPr>
          <w:rFonts w:ascii="Calibri" w:hAnsi="Calibri"/>
          <w:sz w:val="22"/>
        </w:rPr>
      </w:pPr>
    </w:p>
    <w:p>
      <w:pPr>
        <w:pStyle w:val="paragraph"/>
        <w:spacing w:before="0" w:beforeAutospacing="0" w:after="0" w:afterAutospacing="0"/>
        <w:jc w:val="both"/>
        <w:textAlignment w:val="baseline"/>
        <w:rPr>
          <w:sz w:val="22"/>
        </w:rPr>
      </w:pPr>
      <w:r>
        <w:rPr>
          <w:rFonts w:ascii="Calibri" w:hAnsi="Calibri"/>
          <w:sz w:val="22"/>
        </w:rPr>
        <w:t>Il s’agit également d’un marché de Travaux régie conformément au CCAG TRAVAUX 2021 (Cahier des Clauses Administratives Générales – Travaux).</w:t>
      </w:r>
      <w:r>
        <w:rPr>
          <w:sz w:val="22"/>
        </w:rPr>
        <w:t> </w:t>
      </w:r>
    </w:p>
    <w:p>
      <w:pPr>
        <w:pStyle w:val="paragraph"/>
        <w:spacing w:before="0" w:beforeAutospacing="0" w:after="0" w:afterAutospacing="0"/>
        <w:jc w:val="both"/>
        <w:textAlignment w:val="baseline"/>
        <w:rPr>
          <w:sz w:val="22"/>
        </w:rPr>
      </w:pPr>
    </w:p>
    <w:p>
      <w:pPr>
        <w:pStyle w:val="Titre2"/>
      </w:pPr>
      <w:r>
        <w:lastRenderedPageBreak/>
        <w:t>Durée du marché</w:t>
      </w:r>
    </w:p>
    <w:p>
      <w:bookmarkStart w:id="15" w:name="_Hlk192173680"/>
      <w:r>
        <w:t>La date prévisionnelle de notification du marché est prévue le 10 Octobre 2025 avec un démarrage le à la même date.</w:t>
      </w:r>
    </w:p>
    <w:p/>
    <w:p>
      <w:r>
        <w:t>La durée d’exécution du marché est estimée à 8 mois.</w:t>
      </w:r>
      <w:bookmarkEnd w:id="15"/>
    </w:p>
    <w:p>
      <w:r>
        <w:t>L’accord-cadre n’est pas reconductible.</w:t>
      </w:r>
    </w:p>
    <w:p>
      <w:pPr>
        <w:pStyle w:val="Titre1"/>
      </w:pPr>
      <w:bookmarkStart w:id="16" w:name="_Toc179195884"/>
      <w:bookmarkStart w:id="17" w:name="_Toc205194261"/>
      <w:bookmarkEnd w:id="6"/>
      <w:bookmarkEnd w:id="7"/>
      <w:r>
        <w:t>ALLOTISSEMENT</w:t>
      </w:r>
      <w:bookmarkEnd w:id="16"/>
      <w:bookmarkEnd w:id="17"/>
    </w:p>
    <w:p>
      <w:bookmarkStart w:id="18" w:name="_Hlk180599925"/>
      <w:r>
        <w:t>Le présent accord-cadre est alloti et est composé de 4 lots distincts.</w:t>
      </w:r>
    </w:p>
    <w:p/>
    <w:tbl>
      <w:tblPr>
        <w:tblW w:w="8647"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6"/>
        <w:gridCol w:w="7371"/>
      </w:tblGrid>
      <w:tr>
        <w:trPr>
          <w:trHeight w:val="314"/>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pPr>
              <w:jc w:val="center"/>
              <w:textAlignment w:val="baseline"/>
              <w:rPr>
                <w:b/>
              </w:rPr>
            </w:pPr>
            <w:r>
              <w:rPr>
                <w:b/>
              </w:rPr>
              <w:t>Lot 1</w:t>
            </w:r>
          </w:p>
        </w:tc>
        <w:tc>
          <w:tcPr>
            <w:tcW w:w="7371" w:type="dxa"/>
            <w:tcBorders>
              <w:top w:val="single" w:sz="6" w:space="0" w:color="auto"/>
              <w:left w:val="single" w:sz="6" w:space="0" w:color="auto"/>
              <w:bottom w:val="single" w:sz="6" w:space="0" w:color="auto"/>
              <w:right w:val="single" w:sz="6" w:space="0" w:color="auto"/>
            </w:tcBorders>
            <w:shd w:val="clear" w:color="auto" w:fill="auto"/>
            <w:hideMark/>
          </w:tcPr>
          <w:p>
            <w:pPr>
              <w:textAlignment w:val="baseline"/>
              <w:rPr>
                <w:b/>
              </w:rPr>
            </w:pPr>
            <w:bookmarkStart w:id="19" w:name="_Hlk205210576"/>
            <w:r>
              <w:rPr>
                <w:b/>
              </w:rPr>
              <w:t>Installations de chantier-Démolition-Gros œuvre-Cloisons-Menuiseries intérieures-Planchers techniques-Peintures-Revêtement de sol </w:t>
            </w:r>
            <w:bookmarkEnd w:id="19"/>
          </w:p>
        </w:tc>
      </w:tr>
      <w:tr>
        <w:trPr>
          <w:trHeight w:val="314"/>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pPr>
              <w:jc w:val="center"/>
              <w:textAlignment w:val="baseline"/>
              <w:rPr>
                <w:color w:val="A6A6A6" w:themeColor="background1" w:themeShade="A6"/>
              </w:rPr>
            </w:pPr>
            <w:r>
              <w:rPr>
                <w:color w:val="A6A6A6" w:themeColor="background1" w:themeShade="A6"/>
              </w:rPr>
              <w:t>Lot 2</w:t>
            </w:r>
          </w:p>
        </w:tc>
        <w:tc>
          <w:tcPr>
            <w:tcW w:w="7371" w:type="dxa"/>
            <w:tcBorders>
              <w:top w:val="single" w:sz="6" w:space="0" w:color="auto"/>
              <w:left w:val="single" w:sz="6" w:space="0" w:color="auto"/>
              <w:bottom w:val="single" w:sz="6" w:space="0" w:color="auto"/>
              <w:right w:val="single" w:sz="6" w:space="0" w:color="auto"/>
            </w:tcBorders>
            <w:shd w:val="clear" w:color="auto" w:fill="auto"/>
            <w:hideMark/>
          </w:tcPr>
          <w:p>
            <w:pPr>
              <w:jc w:val="both"/>
              <w:textAlignment w:val="baseline"/>
              <w:rPr>
                <w:color w:val="A6A6A6" w:themeColor="background1" w:themeShade="A6"/>
              </w:rPr>
            </w:pPr>
            <w:r>
              <w:rPr>
                <w:color w:val="A6A6A6" w:themeColor="background1" w:themeShade="A6"/>
              </w:rPr>
              <w:t xml:space="preserve">Cloisons salles propres </w:t>
            </w:r>
          </w:p>
        </w:tc>
      </w:tr>
      <w:tr>
        <w:trPr>
          <w:trHeight w:val="314"/>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pPr>
              <w:jc w:val="center"/>
              <w:textAlignment w:val="baseline"/>
              <w:rPr>
                <w:color w:val="A6A6A6" w:themeColor="background1" w:themeShade="A6"/>
              </w:rPr>
            </w:pPr>
            <w:r>
              <w:rPr>
                <w:color w:val="A6A6A6" w:themeColor="background1" w:themeShade="A6"/>
              </w:rPr>
              <w:t>Lot 3</w:t>
            </w:r>
          </w:p>
        </w:tc>
        <w:tc>
          <w:tcPr>
            <w:tcW w:w="7371" w:type="dxa"/>
            <w:tcBorders>
              <w:top w:val="single" w:sz="6" w:space="0" w:color="auto"/>
              <w:left w:val="single" w:sz="6" w:space="0" w:color="auto"/>
              <w:bottom w:val="single" w:sz="6" w:space="0" w:color="auto"/>
              <w:right w:val="single" w:sz="6" w:space="0" w:color="auto"/>
            </w:tcBorders>
            <w:shd w:val="clear" w:color="auto" w:fill="auto"/>
            <w:hideMark/>
          </w:tcPr>
          <w:p>
            <w:pPr>
              <w:jc w:val="both"/>
              <w:textAlignment w:val="baseline"/>
              <w:rPr>
                <w:color w:val="A6A6A6" w:themeColor="background1" w:themeShade="A6"/>
              </w:rPr>
            </w:pPr>
            <w:r>
              <w:rPr>
                <w:color w:val="A6A6A6" w:themeColor="background1" w:themeShade="A6"/>
              </w:rPr>
              <w:t>Electricité CFO/CFA</w:t>
            </w:r>
          </w:p>
        </w:tc>
      </w:tr>
      <w:tr>
        <w:trPr>
          <w:trHeight w:val="314"/>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pPr>
              <w:jc w:val="center"/>
              <w:textAlignment w:val="baseline"/>
              <w:rPr>
                <w:color w:val="A6A6A6" w:themeColor="background1" w:themeShade="A6"/>
              </w:rPr>
            </w:pPr>
            <w:r>
              <w:rPr>
                <w:color w:val="A6A6A6" w:themeColor="background1" w:themeShade="A6"/>
              </w:rPr>
              <w:t>Lot 4</w:t>
            </w:r>
          </w:p>
        </w:tc>
        <w:tc>
          <w:tcPr>
            <w:tcW w:w="7371" w:type="dxa"/>
            <w:tcBorders>
              <w:top w:val="single" w:sz="6" w:space="0" w:color="auto"/>
              <w:left w:val="single" w:sz="6" w:space="0" w:color="auto"/>
              <w:bottom w:val="single" w:sz="6" w:space="0" w:color="auto"/>
              <w:right w:val="single" w:sz="6" w:space="0" w:color="auto"/>
            </w:tcBorders>
            <w:shd w:val="clear" w:color="auto" w:fill="auto"/>
            <w:hideMark/>
          </w:tcPr>
          <w:p>
            <w:pPr>
              <w:jc w:val="both"/>
              <w:textAlignment w:val="baseline"/>
              <w:rPr>
                <w:color w:val="A6A6A6" w:themeColor="background1" w:themeShade="A6"/>
              </w:rPr>
            </w:pPr>
            <w:r>
              <w:rPr>
                <w:color w:val="A6A6A6" w:themeColor="background1" w:themeShade="A6"/>
              </w:rPr>
              <w:t>Chauffage – Ventilation – Climatisation</w:t>
            </w:r>
          </w:p>
        </w:tc>
      </w:tr>
    </w:tbl>
    <w:p/>
    <w:p>
      <w:bookmarkStart w:id="20" w:name="_GoBack"/>
      <w:bookmarkEnd w:id="20"/>
      <w:r>
        <w:t xml:space="preserve">La présente consultation ne concerne </w:t>
      </w:r>
      <w:r>
        <w:rPr>
          <w:rStyle w:val="lev"/>
          <w:rFonts w:eastAsia="Calibri"/>
        </w:rPr>
        <w:t>que la relance du Lot 1</w:t>
      </w:r>
      <w:r>
        <w:t xml:space="preserve"> intitulé :</w:t>
      </w:r>
      <w:r>
        <w:br/>
      </w:r>
      <w:r>
        <w:rPr>
          <w:rStyle w:val="lev"/>
          <w:rFonts w:eastAsia="Calibri"/>
        </w:rPr>
        <w:t>« Installations de chantier – Démolition – Gros œuvre – Cloisons – Menuiseries intérieures – Planchers techniques – Peintures – Revêtements de sol »</w:t>
      </w:r>
      <w:r>
        <w:t>.</w:t>
      </w:r>
    </w:p>
    <w:p/>
    <w:p>
      <w:pPr>
        <w:pStyle w:val="Titre2"/>
      </w:pPr>
      <w:r>
        <w:t>Variante</w:t>
      </w:r>
    </w:p>
    <w:p>
      <w:r>
        <w:t>Sans objet</w:t>
      </w:r>
    </w:p>
    <w:p>
      <w:pPr>
        <w:pStyle w:val="Titre2"/>
      </w:pPr>
      <w:r>
        <w:t xml:space="preserve">Prestation Supplémentaire Eventuelles </w:t>
      </w:r>
    </w:p>
    <w:p>
      <w:r>
        <w:t>Sans objet</w:t>
      </w:r>
    </w:p>
    <w:p>
      <w:pPr>
        <w:pStyle w:val="Titre1"/>
        <w:keepLines/>
        <w:ind w:left="357" w:hanging="357"/>
      </w:pPr>
      <w:bookmarkStart w:id="21" w:name="_Toc177130958"/>
      <w:bookmarkStart w:id="22" w:name="_Toc205194262"/>
      <w:r>
        <w:t>DOCUMENTS CONTRACTUELS</w:t>
      </w:r>
      <w:bookmarkEnd w:id="21"/>
      <w:bookmarkEnd w:id="22"/>
    </w:p>
    <w:p>
      <w:pPr>
        <w:rPr>
          <w:rFonts w:asciiTheme="minorHAnsi" w:hAnsiTheme="minorHAnsi" w:cstheme="minorHAnsi"/>
        </w:rPr>
      </w:pPr>
      <w:r>
        <w:rPr>
          <w:rFonts w:asciiTheme="minorHAnsi" w:hAnsiTheme="minorHAnsi" w:cstheme="minorHAnsi"/>
        </w:rPr>
        <w:t>Le marché est constitué par les documents contractuels énumérés ci-dessous, par ordre de priorité décroissante :</w:t>
      </w:r>
    </w:p>
    <w:p>
      <w:pPr>
        <w:rPr>
          <w:rFonts w:asciiTheme="minorHAnsi" w:hAnsiTheme="minorHAnsi" w:cstheme="minorHAnsi"/>
        </w:rPr>
      </w:pPr>
    </w:p>
    <w:p>
      <w:pPr>
        <w:pStyle w:val="Paragraphedeliste"/>
        <w:numPr>
          <w:ilvl w:val="0"/>
          <w:numId w:val="10"/>
        </w:numPr>
        <w:ind w:left="714" w:hanging="357"/>
        <w:contextualSpacing w:val="0"/>
        <w:rPr>
          <w:rFonts w:asciiTheme="minorHAnsi" w:hAnsiTheme="minorHAnsi" w:cstheme="minorHAnsi"/>
          <w:bCs/>
        </w:rPr>
      </w:pPr>
      <w:bookmarkStart w:id="23" w:name="_Hlk181095125"/>
      <w:r>
        <w:rPr>
          <w:rFonts w:asciiTheme="minorHAnsi" w:hAnsiTheme="minorHAnsi" w:cstheme="minorHAnsi"/>
          <w:bCs/>
        </w:rPr>
        <w:t xml:space="preserve">Le Règlement de consultation </w:t>
      </w:r>
      <w:r>
        <w:rPr>
          <w:rFonts w:asciiTheme="minorHAnsi" w:hAnsiTheme="minorHAnsi" w:cstheme="minorHAnsi"/>
          <w:b/>
          <w:bCs/>
        </w:rPr>
        <w:t>(RC)</w:t>
      </w:r>
    </w:p>
    <w:p>
      <w:pPr>
        <w:pStyle w:val="Paragraphedeliste"/>
        <w:numPr>
          <w:ilvl w:val="0"/>
          <w:numId w:val="10"/>
        </w:numPr>
        <w:ind w:left="714" w:hanging="357"/>
        <w:contextualSpacing w:val="0"/>
        <w:rPr>
          <w:rFonts w:asciiTheme="minorHAnsi" w:hAnsiTheme="minorHAnsi" w:cstheme="minorHAnsi"/>
          <w:bCs/>
        </w:rPr>
      </w:pPr>
      <w:r>
        <w:rPr>
          <w:rFonts w:asciiTheme="minorHAnsi" w:hAnsiTheme="minorHAnsi" w:cstheme="minorHAnsi"/>
          <w:bCs/>
        </w:rPr>
        <w:t xml:space="preserve">Le formulaire </w:t>
      </w:r>
      <w:r>
        <w:rPr>
          <w:rFonts w:asciiTheme="minorHAnsi" w:hAnsiTheme="minorHAnsi" w:cstheme="minorHAnsi"/>
          <w:b/>
          <w:bCs/>
        </w:rPr>
        <w:t>d’acte d’engagement</w:t>
      </w:r>
      <w:r>
        <w:rPr>
          <w:rFonts w:asciiTheme="minorHAnsi" w:hAnsiTheme="minorHAnsi" w:cstheme="minorHAnsi"/>
          <w:bCs/>
        </w:rPr>
        <w:t xml:space="preserve"> </w:t>
      </w:r>
      <w:r>
        <w:rPr>
          <w:rFonts w:asciiTheme="minorHAnsi" w:hAnsiTheme="minorHAnsi" w:cstheme="minorHAnsi"/>
          <w:b/>
          <w:bCs/>
        </w:rPr>
        <w:t>(AE)</w:t>
      </w:r>
      <w:r>
        <w:rPr>
          <w:rFonts w:asciiTheme="minorHAnsi" w:hAnsiTheme="minorHAnsi" w:cstheme="minorHAnsi"/>
          <w:bCs/>
        </w:rPr>
        <w:t>,</w:t>
      </w:r>
    </w:p>
    <w:p>
      <w:pPr>
        <w:pStyle w:val="Paragraphedeliste"/>
        <w:numPr>
          <w:ilvl w:val="0"/>
          <w:numId w:val="10"/>
        </w:numPr>
        <w:ind w:left="714" w:hanging="357"/>
        <w:contextualSpacing w:val="0"/>
        <w:rPr>
          <w:rFonts w:asciiTheme="minorHAnsi" w:hAnsiTheme="minorHAnsi" w:cstheme="minorHAnsi"/>
          <w:bCs/>
        </w:rPr>
      </w:pPr>
      <w:bookmarkStart w:id="24" w:name="_Hlk180583015"/>
      <w:r>
        <w:rPr>
          <w:rFonts w:asciiTheme="minorHAnsi" w:hAnsiTheme="minorHAnsi" w:cstheme="minorHAnsi"/>
          <w:bCs/>
        </w:rPr>
        <w:t>Les bordereaux de Décomposition du Prix Global de Forfaitaire (</w:t>
      </w:r>
      <w:r>
        <w:rPr>
          <w:rFonts w:asciiTheme="minorHAnsi" w:hAnsiTheme="minorHAnsi" w:cstheme="minorHAnsi"/>
          <w:b/>
          <w:bCs/>
        </w:rPr>
        <w:t xml:space="preserve">DPGF) </w:t>
      </w:r>
      <w:r>
        <w:rPr>
          <w:rFonts w:asciiTheme="minorHAnsi" w:hAnsiTheme="minorHAnsi" w:cstheme="minorHAnsi"/>
          <w:bCs/>
        </w:rPr>
        <w:t>du lot1</w:t>
      </w:r>
    </w:p>
    <w:bookmarkEnd w:id="24"/>
    <w:p>
      <w:pPr>
        <w:pStyle w:val="Paragraphedeliste"/>
        <w:numPr>
          <w:ilvl w:val="0"/>
          <w:numId w:val="10"/>
        </w:numPr>
        <w:ind w:left="714" w:hanging="357"/>
        <w:contextualSpacing w:val="0"/>
        <w:rPr>
          <w:rFonts w:asciiTheme="minorHAnsi" w:hAnsiTheme="minorHAnsi" w:cstheme="minorHAnsi"/>
          <w:bCs/>
        </w:rPr>
      </w:pPr>
      <w:r>
        <w:rPr>
          <w:rFonts w:asciiTheme="minorHAnsi" w:hAnsiTheme="minorHAnsi" w:cstheme="minorHAnsi"/>
          <w:bCs/>
        </w:rPr>
        <w:t>Le Cahier des Clauses Administratives Particulières (</w:t>
      </w:r>
      <w:r>
        <w:rPr>
          <w:rFonts w:asciiTheme="minorHAnsi" w:hAnsiTheme="minorHAnsi" w:cstheme="minorHAnsi"/>
          <w:b/>
          <w:bCs/>
        </w:rPr>
        <w:t>CCAP</w:t>
      </w:r>
      <w:r>
        <w:rPr>
          <w:rFonts w:asciiTheme="minorHAnsi" w:hAnsiTheme="minorHAnsi" w:cstheme="minorHAnsi"/>
          <w:bCs/>
        </w:rPr>
        <w:t>),</w:t>
      </w:r>
    </w:p>
    <w:p>
      <w:pPr>
        <w:pStyle w:val="Paragraphedeliste"/>
        <w:numPr>
          <w:ilvl w:val="0"/>
          <w:numId w:val="10"/>
        </w:numPr>
        <w:ind w:left="714" w:hanging="357"/>
        <w:contextualSpacing w:val="0"/>
        <w:rPr>
          <w:rFonts w:asciiTheme="minorHAnsi" w:hAnsiTheme="minorHAnsi" w:cstheme="minorHAnsi"/>
          <w:bCs/>
        </w:rPr>
      </w:pPr>
      <w:r>
        <w:rPr>
          <w:rFonts w:asciiTheme="minorHAnsi" w:hAnsiTheme="minorHAnsi" w:cstheme="minorHAnsi"/>
          <w:bCs/>
        </w:rPr>
        <w:t xml:space="preserve">Le Cahier des Clauses Techniques Particulières </w:t>
      </w:r>
      <w:r>
        <w:rPr>
          <w:rFonts w:asciiTheme="minorHAnsi" w:hAnsiTheme="minorHAnsi" w:cstheme="minorHAnsi"/>
          <w:b/>
          <w:bCs/>
        </w:rPr>
        <w:t>(CCTP)</w:t>
      </w:r>
      <w:r>
        <w:rPr>
          <w:rFonts w:asciiTheme="minorHAnsi" w:hAnsiTheme="minorHAnsi" w:cstheme="minorHAnsi"/>
          <w:bCs/>
        </w:rPr>
        <w:t xml:space="preserve">, </w:t>
      </w:r>
    </w:p>
    <w:p>
      <w:pPr>
        <w:pStyle w:val="Paragraphedeliste"/>
        <w:numPr>
          <w:ilvl w:val="0"/>
          <w:numId w:val="10"/>
        </w:numPr>
        <w:ind w:left="714" w:hanging="357"/>
        <w:contextualSpacing w:val="0"/>
        <w:rPr>
          <w:rFonts w:asciiTheme="minorHAnsi" w:hAnsiTheme="minorHAnsi" w:cstheme="minorHAnsi"/>
          <w:bCs/>
        </w:rPr>
      </w:pPr>
      <w:r>
        <w:rPr>
          <w:rFonts w:asciiTheme="minorHAnsi" w:hAnsiTheme="minorHAnsi" w:cstheme="minorHAnsi"/>
          <w:bCs/>
        </w:rPr>
        <w:t>Le planning prévisionnel des travaux</w:t>
      </w:r>
    </w:p>
    <w:p>
      <w:pPr>
        <w:pStyle w:val="Paragraphedeliste"/>
        <w:numPr>
          <w:ilvl w:val="0"/>
          <w:numId w:val="10"/>
        </w:numPr>
        <w:ind w:left="714" w:hanging="357"/>
        <w:contextualSpacing w:val="0"/>
        <w:rPr>
          <w:rFonts w:asciiTheme="minorHAnsi" w:hAnsiTheme="minorHAnsi" w:cstheme="minorHAnsi"/>
          <w:bCs/>
        </w:rPr>
      </w:pPr>
      <w:r>
        <w:rPr>
          <w:rFonts w:asciiTheme="minorHAnsi" w:hAnsiTheme="minorHAnsi" w:cstheme="minorHAnsi"/>
          <w:b/>
          <w:bCs/>
        </w:rPr>
        <w:t>Les plans, les pièces techniques et graphiques</w:t>
      </w:r>
      <w:r>
        <w:rPr>
          <w:rFonts w:asciiTheme="minorHAnsi" w:hAnsiTheme="minorHAnsi" w:cstheme="minorHAnsi"/>
          <w:bCs/>
        </w:rPr>
        <w:t xml:space="preserve"> annexés au dossier de consultation des entreprises (20 plans)</w:t>
      </w:r>
    </w:p>
    <w:p>
      <w:pPr>
        <w:pStyle w:val="Paragraphedeliste"/>
        <w:keepLines/>
        <w:numPr>
          <w:ilvl w:val="0"/>
          <w:numId w:val="10"/>
        </w:numPr>
        <w:autoSpaceDE w:val="0"/>
        <w:autoSpaceDN w:val="0"/>
        <w:adjustRightInd w:val="0"/>
        <w:spacing w:before="120"/>
        <w:ind w:left="714" w:right="-1" w:hanging="357"/>
        <w:contextualSpacing w:val="0"/>
        <w:rPr>
          <w:rFonts w:asciiTheme="minorHAnsi" w:hAnsiTheme="minorHAnsi" w:cstheme="minorHAnsi"/>
          <w:bCs/>
          <w:szCs w:val="20"/>
        </w:rPr>
      </w:pPr>
      <w:r>
        <w:rPr>
          <w:rFonts w:asciiTheme="minorHAnsi" w:hAnsiTheme="minorHAnsi" w:cstheme="minorHAnsi"/>
          <w:bCs/>
          <w:szCs w:val="20"/>
        </w:rPr>
        <w:t>Le Cahier des Clauses Administratives Générales applicable aux marchés publics de Travaux (CCAG – Travaux) version au 1</w:t>
      </w:r>
      <w:r>
        <w:rPr>
          <w:rFonts w:asciiTheme="minorHAnsi" w:hAnsiTheme="minorHAnsi" w:cstheme="minorHAnsi"/>
          <w:bCs/>
          <w:szCs w:val="20"/>
          <w:vertAlign w:val="superscript"/>
        </w:rPr>
        <w:t>er</w:t>
      </w:r>
      <w:r>
        <w:rPr>
          <w:rFonts w:asciiTheme="minorHAnsi" w:hAnsiTheme="minorHAnsi" w:cstheme="minorHAnsi"/>
          <w:bCs/>
          <w:szCs w:val="20"/>
        </w:rPr>
        <w:t xml:space="preserve"> avril 2021, approuvé par arrêté du 30 mars 2021. Ce document d’ordre général n’est pas joint matériellement au marché, mais il est téléchargeable sur le site de </w:t>
      </w:r>
      <w:hyperlink r:id="rId16" w:history="1">
        <w:r>
          <w:rPr>
            <w:rFonts w:asciiTheme="minorHAnsi" w:hAnsiTheme="minorHAnsi" w:cstheme="minorHAnsi"/>
            <w:bCs/>
            <w:color w:val="0000FF"/>
            <w:szCs w:val="20"/>
          </w:rPr>
          <w:t>http://www.legifrance.gouv.fr</w:t>
        </w:r>
      </w:hyperlink>
      <w:r>
        <w:rPr>
          <w:rFonts w:asciiTheme="minorHAnsi" w:hAnsiTheme="minorHAnsi" w:cstheme="minorHAnsi"/>
          <w:bCs/>
          <w:szCs w:val="20"/>
        </w:rPr>
        <w:t>. Les candidats déclarent expressément le connaître, s’y référer et l’accepter. Il est applicable pour tout ce à quoi il n’est pas formellement dérogé par le présent CCAP.</w:t>
      </w:r>
      <w:bookmarkEnd w:id="23"/>
    </w:p>
    <w:p>
      <w:pPr>
        <w:pStyle w:val="Paragraphedeliste"/>
        <w:keepLines/>
        <w:numPr>
          <w:ilvl w:val="0"/>
          <w:numId w:val="10"/>
        </w:numPr>
        <w:autoSpaceDE w:val="0"/>
        <w:autoSpaceDN w:val="0"/>
        <w:adjustRightInd w:val="0"/>
        <w:spacing w:before="120"/>
        <w:ind w:left="714" w:right="-1" w:hanging="357"/>
        <w:contextualSpacing w:val="0"/>
        <w:rPr>
          <w:rFonts w:asciiTheme="minorHAnsi" w:hAnsiTheme="minorHAnsi" w:cstheme="minorHAnsi"/>
          <w:bCs/>
          <w:szCs w:val="20"/>
        </w:rPr>
      </w:pPr>
      <w:r>
        <w:rPr>
          <w:rFonts w:asciiTheme="minorHAnsi" w:hAnsiTheme="minorHAnsi" w:cstheme="minorHAnsi"/>
          <w:bCs/>
          <w:szCs w:val="20"/>
        </w:rPr>
        <w:t>La fiche Renseignements fournisseur</w:t>
      </w:r>
    </w:p>
    <w:p>
      <w:pPr>
        <w:pStyle w:val="Titre1"/>
      </w:pPr>
      <w:bookmarkStart w:id="25" w:name="_Toc205194263"/>
      <w:r>
        <w:lastRenderedPageBreak/>
        <w:t>PRIX</w:t>
      </w:r>
      <w:bookmarkEnd w:id="25"/>
    </w:p>
    <w:p>
      <w:pPr>
        <w:pStyle w:val="Titre2"/>
      </w:pPr>
      <w:r>
        <w:t>Forme des prix</w:t>
      </w:r>
    </w:p>
    <w:p>
      <w:pPr>
        <w:rPr>
          <w:rStyle w:val="eop"/>
          <w:rFonts w:ascii="Calibri Light" w:hAnsi="Calibri Light" w:cs="Calibri Light"/>
          <w:color w:val="000000"/>
          <w:szCs w:val="22"/>
          <w:shd w:val="clear" w:color="auto" w:fill="FFFFFF"/>
        </w:rPr>
      </w:pPr>
      <w:r>
        <w:rPr>
          <w:rStyle w:val="normaltextrun"/>
          <w:rFonts w:ascii="Calibri Light" w:hAnsi="Calibri Light" w:cs="Calibri Light"/>
          <w:color w:val="000000"/>
          <w:szCs w:val="22"/>
          <w:shd w:val="clear" w:color="auto" w:fill="FFFFFF"/>
        </w:rPr>
        <w:t>Les prix sont révisables au stade de l’accord-cadre.</w:t>
      </w:r>
      <w:r>
        <w:rPr>
          <w:rStyle w:val="eop"/>
          <w:rFonts w:ascii="Calibri Light" w:hAnsi="Calibri Light" w:cs="Calibri Light"/>
          <w:color w:val="000000"/>
          <w:szCs w:val="22"/>
          <w:shd w:val="clear" w:color="auto" w:fill="FFFFFF"/>
        </w:rPr>
        <w:t> </w:t>
      </w:r>
    </w:p>
    <w:p>
      <w:pPr>
        <w:pStyle w:val="Titre2"/>
        <w:numPr>
          <w:ilvl w:val="1"/>
          <w:numId w:val="14"/>
        </w:numPr>
      </w:pPr>
      <w:r>
        <w:t>Contenu des prix</w:t>
      </w:r>
    </w:p>
    <w:p>
      <w:r>
        <w:t>Les ouvrages ou prestations sont réglées par un prix global forfaitaire et révisables selon les stipulations de l’acte d’engagement. Etant donné le caractère particulier de ces travaux, il est précisé que toutes les dimensions indiquées sur les plans ne sont données qu’à titre indicatif, et doivent être contrôlées dans chaque cas, puisqu’elles sont susceptibles de varier d’un ouvrage à l’autre.</w:t>
      </w:r>
    </w:p>
    <w:p/>
    <w:p>
      <w:r>
        <w:t>L’entreprise aura donc la responsabilité entière des erreurs qui seraient dues à une mauvaise appréciation de l’état existant.</w:t>
      </w:r>
    </w:p>
    <w:p/>
    <w:p>
      <w:r>
        <w:t xml:space="preserve">Les variations éventuelles de la nature ou de l’état des ouvrages existants, par rapport aux descriptions données à titre indicatif dans les documents de la consultation, ne pourront donner lieu à des suppléments de prix après signature du marché en tenant compte des dépenses liées aux mesures particulières concernant la sécurité et la protection de la santé, de la notification du marché à l’expiration du délai de garantie de parfait achèvement. </w:t>
      </w:r>
    </w:p>
    <w:p/>
    <w:p>
      <w:r>
        <w:t>Chaque titulaire supporte les frais de l’exécution des trous, scellements, bouchages et raccords qui sont nécessaires à l’exécution des prestations faisant l’objet du lot dont il est titulaire.</w:t>
      </w:r>
    </w:p>
    <w:p>
      <w:pPr>
        <w:pStyle w:val="Titre2"/>
      </w:pPr>
      <w:r>
        <w:t>Application de la TVA :</w:t>
      </w:r>
    </w:p>
    <w:p>
      <w:r>
        <w:t>Les montants des acomptes mensuels et de l’acompte pour solde sont calculés en appliquant les taux de TVA en vigueur lors de l’établissement des pièces de mandatement. Ces montants sont éventuellement rectifiés en vue de l’établissement du décompte général, en appliquant les taux de TVA en vigueur lors des encaissements correspondants.</w:t>
      </w:r>
    </w:p>
    <w:p>
      <w:pPr>
        <w:pStyle w:val="Titre2"/>
      </w:pPr>
      <w:r>
        <w:t xml:space="preserve"> Modalités de variation des prix</w:t>
      </w:r>
    </w:p>
    <w:p>
      <w:pPr>
        <w:rPr>
          <w:rFonts w:cs="Calibri"/>
          <w:color w:val="000000"/>
          <w:szCs w:val="22"/>
          <w:shd w:val="clear" w:color="auto" w:fill="FFFFFF"/>
        </w:rPr>
      </w:pPr>
      <w:r>
        <w:rPr>
          <w:rStyle w:val="normaltextrun"/>
          <w:rFonts w:cs="Calibri"/>
          <w:color w:val="000000"/>
          <w:szCs w:val="22"/>
          <w:shd w:val="clear" w:color="auto" w:fill="FFFFFF"/>
        </w:rPr>
        <w:t>Sans objet. </w:t>
      </w:r>
      <w:r>
        <w:rPr>
          <w:rStyle w:val="eop"/>
          <w:rFonts w:cs="Calibri"/>
          <w:color w:val="000000"/>
          <w:szCs w:val="22"/>
          <w:shd w:val="clear" w:color="auto" w:fill="FFFFFF"/>
        </w:rPr>
        <w:t> </w:t>
      </w:r>
    </w:p>
    <w:p>
      <w:pPr>
        <w:pStyle w:val="Titre1"/>
      </w:pPr>
      <w:bookmarkStart w:id="26" w:name="_Toc205194264"/>
      <w:r>
        <w:t>ASSURANCES DU TITULAIRE</w:t>
      </w:r>
      <w:bookmarkEnd w:id="26"/>
    </w:p>
    <w:p>
      <w:pPr>
        <w:pStyle w:val="paragraph"/>
        <w:spacing w:before="0" w:beforeAutospacing="0" w:after="0" w:afterAutospacing="0"/>
        <w:ind w:right="-15"/>
        <w:jc w:val="both"/>
        <w:textAlignment w:val="baseline"/>
        <w:rPr>
          <w:rFonts w:ascii="Segoe UI" w:hAnsi="Segoe UI" w:cs="Segoe UI"/>
          <w:sz w:val="18"/>
          <w:szCs w:val="18"/>
        </w:rPr>
      </w:pPr>
      <w:r>
        <w:rPr>
          <w:rStyle w:val="normaltextrun"/>
          <w:rFonts w:ascii="Calibri Light" w:hAnsi="Calibri Light" w:cs="Calibri Light"/>
          <w:b/>
          <w:bCs/>
          <w:sz w:val="22"/>
          <w:szCs w:val="22"/>
          <w:u w:val="single"/>
        </w:rPr>
        <w:t>Responsabilité civile professionnelle : </w:t>
      </w:r>
      <w:r>
        <w:rPr>
          <w:rStyle w:val="eop"/>
          <w:rFonts w:ascii="Calibri Light" w:hAnsi="Calibri Light" w:cs="Calibri Light"/>
          <w:sz w:val="22"/>
          <w:szCs w:val="22"/>
        </w:rPr>
        <w:t> </w:t>
      </w:r>
    </w:p>
    <w:p>
      <w:pPr>
        <w:rPr>
          <w:rFonts w:asciiTheme="minorHAnsi" w:hAnsiTheme="minorHAnsi" w:cstheme="minorHAnsi"/>
          <w:sz w:val="18"/>
          <w:szCs w:val="18"/>
        </w:rPr>
      </w:pPr>
      <w:r>
        <w:rPr>
          <w:rStyle w:val="normaltextrun"/>
          <w:rFonts w:asciiTheme="minorHAnsi" w:hAnsiTheme="minorHAnsi" w:cstheme="minorHAnsi"/>
          <w:szCs w:val="22"/>
        </w:rPr>
        <w:t>Conformément à l’article 8.1.1 du CCAG-Travaux, le titulaire souscrit une assurance de responsabilité civile professionnelle permettant de garantir sa responsabilité à l'égard du maître d'ouvrage et des tiers, victimes d'accidents ou de dommages, causés par l'exécution des prestations.</w:t>
      </w:r>
      <w:r>
        <w:rPr>
          <w:rStyle w:val="eop"/>
          <w:rFonts w:asciiTheme="minorHAnsi" w:hAnsiTheme="minorHAnsi" w:cstheme="minorHAnsi"/>
          <w:szCs w:val="22"/>
        </w:rPr>
        <w:t> </w:t>
      </w:r>
    </w:p>
    <w:p>
      <w:pPr>
        <w:rPr>
          <w:rFonts w:asciiTheme="minorHAnsi" w:hAnsiTheme="minorHAnsi" w:cstheme="minorHAnsi"/>
          <w:sz w:val="18"/>
          <w:szCs w:val="18"/>
        </w:rPr>
      </w:pPr>
      <w:r>
        <w:rPr>
          <w:rStyle w:val="eop"/>
          <w:rFonts w:asciiTheme="minorHAnsi" w:hAnsiTheme="minorHAnsi" w:cstheme="minorHAnsi"/>
          <w:szCs w:val="22"/>
        </w:rPr>
        <w:t> </w:t>
      </w:r>
    </w:p>
    <w:p>
      <w:pPr>
        <w:rPr>
          <w:rFonts w:asciiTheme="minorHAnsi" w:hAnsiTheme="minorHAnsi" w:cstheme="minorHAnsi"/>
          <w:sz w:val="18"/>
          <w:szCs w:val="18"/>
        </w:rPr>
      </w:pPr>
      <w:r>
        <w:rPr>
          <w:rStyle w:val="normaltextrun"/>
          <w:rFonts w:asciiTheme="minorHAnsi" w:hAnsiTheme="minorHAnsi" w:cstheme="minorHAnsi"/>
          <w:szCs w:val="22"/>
        </w:rPr>
        <w:t>Le niveau des garanties exigées par le maître d'ouvrage est adapté aux risques relatifs à l'opération de construction objet du marché.</w:t>
      </w:r>
      <w:r>
        <w:rPr>
          <w:rStyle w:val="eop"/>
          <w:rFonts w:asciiTheme="minorHAnsi" w:hAnsiTheme="minorHAnsi" w:cstheme="minorHAnsi"/>
          <w:szCs w:val="22"/>
        </w:rPr>
        <w:t> </w:t>
      </w:r>
    </w:p>
    <w:p>
      <w:pPr>
        <w:rPr>
          <w:rFonts w:asciiTheme="minorHAnsi" w:hAnsiTheme="minorHAnsi" w:cstheme="minorHAnsi"/>
          <w:sz w:val="18"/>
          <w:szCs w:val="18"/>
        </w:rPr>
      </w:pPr>
      <w:r>
        <w:rPr>
          <w:rStyle w:val="eop"/>
          <w:rFonts w:asciiTheme="minorHAnsi" w:hAnsiTheme="minorHAnsi" w:cstheme="minorHAnsi"/>
          <w:szCs w:val="22"/>
        </w:rPr>
        <w:t> </w:t>
      </w:r>
    </w:p>
    <w:p>
      <w:pPr>
        <w:rPr>
          <w:rFonts w:asciiTheme="minorHAnsi" w:hAnsiTheme="minorHAnsi" w:cstheme="minorHAnsi"/>
          <w:sz w:val="18"/>
          <w:szCs w:val="18"/>
        </w:rPr>
      </w:pPr>
      <w:r>
        <w:rPr>
          <w:rStyle w:val="normaltextrun"/>
          <w:rFonts w:asciiTheme="minorHAnsi" w:hAnsiTheme="minorHAnsi" w:cstheme="minorHAnsi"/>
          <w:szCs w:val="22"/>
        </w:rPr>
        <w:t>Dans un délai de quinze (15) jours à compter de la notification du contrat et avant tout commencement d’exécution, le titulaire doit justifier qu’il est couvert par un contrat d’assurance au titre de la responsabilité civile professionnelle découlant des articles 1382 à 1384 du Code civil. Il doit donc fournir une attestation de son assureur justifiant qu’il est à jour de ses cotisations et que sa police contient les garanties en rapport avec l’importance de la prestation. </w:t>
      </w:r>
      <w:r>
        <w:rPr>
          <w:rStyle w:val="eop"/>
          <w:rFonts w:asciiTheme="minorHAnsi" w:hAnsiTheme="minorHAnsi" w:cstheme="minorHAnsi"/>
          <w:szCs w:val="22"/>
        </w:rPr>
        <w:t> </w:t>
      </w:r>
    </w:p>
    <w:p>
      <w:pPr>
        <w:rPr>
          <w:rFonts w:asciiTheme="minorHAnsi" w:hAnsiTheme="minorHAnsi" w:cstheme="minorHAnsi"/>
          <w:sz w:val="18"/>
          <w:szCs w:val="18"/>
        </w:rPr>
      </w:pPr>
      <w:r>
        <w:rPr>
          <w:rStyle w:val="eop"/>
          <w:rFonts w:asciiTheme="minorHAnsi" w:hAnsiTheme="minorHAnsi" w:cstheme="minorHAnsi"/>
          <w:szCs w:val="22"/>
        </w:rPr>
        <w:t> </w:t>
      </w:r>
    </w:p>
    <w:p>
      <w:pPr>
        <w:rPr>
          <w:rFonts w:asciiTheme="minorHAnsi" w:hAnsiTheme="minorHAnsi" w:cstheme="minorHAnsi"/>
          <w:sz w:val="18"/>
          <w:szCs w:val="18"/>
        </w:rPr>
      </w:pPr>
      <w:r>
        <w:rPr>
          <w:rStyle w:val="normaltextrun"/>
          <w:rFonts w:asciiTheme="minorHAnsi" w:hAnsiTheme="minorHAnsi" w:cstheme="minorHAnsi"/>
          <w:szCs w:val="22"/>
        </w:rPr>
        <w:lastRenderedPageBreak/>
        <w:t>À tout moment durant l’exécution de la prestation, le titulaire doit être en mesure de produire cette attestation, sur demande de l’Acheteur et dans un délai de quinze jours à compter de la réception de la demande. </w:t>
      </w:r>
      <w:r>
        <w:rPr>
          <w:rStyle w:val="eop"/>
          <w:rFonts w:asciiTheme="minorHAnsi" w:hAnsiTheme="minorHAnsi" w:cstheme="minorHAnsi"/>
          <w:szCs w:val="22"/>
        </w:rPr>
        <w:t> </w:t>
      </w:r>
    </w:p>
    <w:p>
      <w:pPr>
        <w:rPr>
          <w:rStyle w:val="eop"/>
          <w:rFonts w:asciiTheme="minorHAnsi" w:hAnsiTheme="minorHAnsi" w:cstheme="minorHAnsi"/>
          <w:szCs w:val="22"/>
        </w:rPr>
      </w:pPr>
      <w:r>
        <w:rPr>
          <w:rStyle w:val="normaltextrun"/>
          <w:rFonts w:asciiTheme="minorHAnsi" w:hAnsiTheme="minorHAnsi" w:cstheme="minorHAnsi"/>
          <w:szCs w:val="22"/>
        </w:rPr>
        <w:t>Toutefois, l’absence de production des attestations d’assurance pertinentes n’exempte pas le titulaire de sa responsabilité et peut justifier la résiliation du marché pour faute en application de l’article 50.3.1 du CCAG-travaux.</w:t>
      </w:r>
      <w:r>
        <w:rPr>
          <w:rStyle w:val="eop"/>
          <w:rFonts w:asciiTheme="minorHAnsi" w:hAnsiTheme="minorHAnsi" w:cstheme="minorHAnsi"/>
          <w:szCs w:val="22"/>
        </w:rPr>
        <w:t> </w:t>
      </w:r>
    </w:p>
    <w:p>
      <w:pPr>
        <w:rPr>
          <w:rFonts w:asciiTheme="minorHAnsi" w:hAnsiTheme="minorHAnsi" w:cstheme="minorHAnsi"/>
          <w:sz w:val="18"/>
          <w:szCs w:val="18"/>
        </w:rPr>
      </w:pPr>
    </w:p>
    <w:p>
      <w:pPr>
        <w:pStyle w:val="paragraph"/>
        <w:spacing w:before="0" w:beforeAutospacing="0" w:after="0" w:afterAutospacing="0"/>
        <w:ind w:right="-15"/>
        <w:jc w:val="both"/>
        <w:textAlignment w:val="baseline"/>
        <w:rPr>
          <w:rFonts w:ascii="Segoe UI" w:hAnsi="Segoe UI" w:cs="Segoe UI"/>
          <w:sz w:val="18"/>
          <w:szCs w:val="18"/>
        </w:rPr>
      </w:pPr>
    </w:p>
    <w:p>
      <w:pPr>
        <w:pStyle w:val="paragraph"/>
        <w:spacing w:before="0" w:beforeAutospacing="0" w:after="0" w:afterAutospacing="0"/>
        <w:ind w:right="-15"/>
        <w:jc w:val="both"/>
        <w:textAlignment w:val="baseline"/>
        <w:rPr>
          <w:rFonts w:ascii="Segoe UI" w:hAnsi="Segoe UI" w:cs="Segoe UI"/>
          <w:sz w:val="18"/>
          <w:szCs w:val="18"/>
        </w:rPr>
      </w:pPr>
      <w:r>
        <w:rPr>
          <w:rStyle w:val="normaltextrun"/>
          <w:rFonts w:ascii="Calibri Light" w:hAnsi="Calibri Light" w:cs="Calibri Light"/>
          <w:sz w:val="22"/>
          <w:szCs w:val="22"/>
        </w:rPr>
        <w:t> </w:t>
      </w:r>
      <w:r>
        <w:rPr>
          <w:rStyle w:val="normaltextrun"/>
          <w:rFonts w:ascii="Calibri Light" w:hAnsi="Calibri Light" w:cs="Calibri Light"/>
          <w:b/>
          <w:bCs/>
          <w:sz w:val="22"/>
          <w:szCs w:val="22"/>
          <w:u w:val="single"/>
        </w:rPr>
        <w:t>Responsabilité civile décennale</w:t>
      </w:r>
      <w:r>
        <w:rPr>
          <w:rStyle w:val="normaltextrun"/>
          <w:rFonts w:ascii="Calibri Light" w:hAnsi="Calibri Light" w:cs="Calibri Light"/>
          <w:sz w:val="22"/>
          <w:szCs w:val="22"/>
        </w:rPr>
        <w:t xml:space="preserve"> : </w:t>
      </w:r>
      <w:r>
        <w:rPr>
          <w:rStyle w:val="eop"/>
          <w:rFonts w:ascii="Calibri Light" w:hAnsi="Calibri Light" w:cs="Calibri Light"/>
          <w:sz w:val="22"/>
          <w:szCs w:val="22"/>
        </w:rPr>
        <w:t> </w:t>
      </w:r>
    </w:p>
    <w:p>
      <w:pPr>
        <w:pStyle w:val="paragraph"/>
        <w:spacing w:before="0" w:beforeAutospacing="0" w:after="0" w:afterAutospacing="0"/>
        <w:ind w:right="-15"/>
        <w:jc w:val="both"/>
        <w:textAlignment w:val="baseline"/>
        <w:rPr>
          <w:rFonts w:asciiTheme="minorHAnsi" w:hAnsiTheme="minorHAnsi" w:cstheme="minorHAnsi"/>
          <w:sz w:val="18"/>
          <w:szCs w:val="18"/>
        </w:rPr>
      </w:pPr>
      <w:r>
        <w:rPr>
          <w:rStyle w:val="normaltextrun"/>
          <w:rFonts w:asciiTheme="minorHAnsi" w:hAnsiTheme="minorHAnsi" w:cstheme="minorHAnsi"/>
          <w:sz w:val="22"/>
          <w:szCs w:val="22"/>
        </w:rPr>
        <w:t>Conformément à l’article 8 du CCAG-Travaux, dans un délai de quinze (15) jours à compter de la notification du contrat et avant tout commencement d’exécution, le titulaire doit justifier qu’il a souscrit l’assurance décennale obligatoire visée à l’article L. 241-1 du code des assurances. </w:t>
      </w:r>
      <w:r>
        <w:rPr>
          <w:rStyle w:val="eop"/>
          <w:rFonts w:asciiTheme="minorHAnsi" w:hAnsiTheme="minorHAnsi" w:cstheme="minorHAnsi"/>
          <w:sz w:val="22"/>
          <w:szCs w:val="22"/>
        </w:rPr>
        <w:t> </w:t>
      </w:r>
    </w:p>
    <w:p>
      <w:pPr>
        <w:pStyle w:val="paragraph"/>
        <w:spacing w:before="0" w:beforeAutospacing="0" w:after="0" w:afterAutospacing="0"/>
        <w:ind w:right="-15"/>
        <w:jc w:val="both"/>
        <w:textAlignment w:val="baseline"/>
        <w:rPr>
          <w:rFonts w:asciiTheme="minorHAnsi" w:hAnsiTheme="minorHAnsi" w:cstheme="minorHAnsi"/>
          <w:sz w:val="18"/>
          <w:szCs w:val="18"/>
        </w:rPr>
      </w:pPr>
      <w:r>
        <w:rPr>
          <w:rStyle w:val="eop"/>
          <w:rFonts w:asciiTheme="minorHAnsi" w:hAnsiTheme="minorHAnsi" w:cstheme="minorHAnsi"/>
          <w:sz w:val="22"/>
          <w:szCs w:val="22"/>
        </w:rPr>
        <w:t> </w:t>
      </w:r>
    </w:p>
    <w:p>
      <w:pPr>
        <w:pStyle w:val="paragraph"/>
        <w:spacing w:before="0" w:beforeAutospacing="0" w:after="0" w:afterAutospacing="0"/>
        <w:ind w:right="-15"/>
        <w:jc w:val="both"/>
        <w:textAlignment w:val="baseline"/>
        <w:rPr>
          <w:rFonts w:asciiTheme="minorHAnsi" w:hAnsiTheme="minorHAnsi" w:cstheme="minorHAnsi"/>
          <w:sz w:val="18"/>
          <w:szCs w:val="18"/>
        </w:rPr>
      </w:pPr>
      <w:r>
        <w:rPr>
          <w:rStyle w:val="normaltextrun"/>
          <w:rFonts w:asciiTheme="minorHAnsi" w:hAnsiTheme="minorHAnsi" w:cstheme="minorHAnsi"/>
          <w:sz w:val="22"/>
          <w:szCs w:val="22"/>
        </w:rPr>
        <w:t>A la notification du marché, le maître d’ouvrage communique au titulaire le coût prévisionnel total de l’opération de construction, honoraires compris. </w:t>
      </w:r>
      <w:r>
        <w:rPr>
          <w:rStyle w:val="eop"/>
          <w:rFonts w:asciiTheme="minorHAnsi" w:hAnsiTheme="minorHAnsi" w:cstheme="minorHAnsi"/>
          <w:sz w:val="22"/>
          <w:szCs w:val="22"/>
        </w:rPr>
        <w:t> </w:t>
      </w:r>
    </w:p>
    <w:p>
      <w:pPr>
        <w:pStyle w:val="paragraph"/>
        <w:spacing w:before="0" w:beforeAutospacing="0" w:after="0" w:afterAutospacing="0"/>
        <w:ind w:right="-15"/>
        <w:jc w:val="both"/>
        <w:textAlignment w:val="baseline"/>
        <w:rPr>
          <w:rFonts w:asciiTheme="minorHAnsi" w:hAnsiTheme="minorHAnsi" w:cstheme="minorHAnsi"/>
          <w:sz w:val="18"/>
          <w:szCs w:val="18"/>
        </w:rPr>
      </w:pPr>
      <w:r>
        <w:rPr>
          <w:rStyle w:val="eop"/>
          <w:rFonts w:asciiTheme="minorHAnsi" w:hAnsiTheme="minorHAnsi" w:cstheme="minorHAnsi"/>
          <w:sz w:val="22"/>
          <w:szCs w:val="22"/>
        </w:rPr>
        <w:t> </w:t>
      </w:r>
      <w:r>
        <w:rPr>
          <w:rStyle w:val="normaltextrun"/>
          <w:rFonts w:asciiTheme="minorHAnsi" w:hAnsiTheme="minorHAnsi" w:cstheme="minorHAnsi"/>
          <w:sz w:val="22"/>
          <w:szCs w:val="22"/>
        </w:rPr>
        <w:t>Toutefois, l’absence de production des attestations d’assurance pertinentes n’exempte pas le titulaire de sa responsabilité et peut justifier la résiliation du marché pour faute en application de l’article 50.3.1 du CCAG-travaux.</w:t>
      </w:r>
      <w:r>
        <w:rPr>
          <w:rStyle w:val="eop"/>
          <w:rFonts w:asciiTheme="minorHAnsi" w:hAnsiTheme="minorHAnsi" w:cstheme="minorHAnsi"/>
          <w:sz w:val="22"/>
          <w:szCs w:val="22"/>
        </w:rPr>
        <w:t> </w:t>
      </w:r>
    </w:p>
    <w:p>
      <w:pPr>
        <w:pStyle w:val="Titre1"/>
      </w:pPr>
      <w:bookmarkStart w:id="27" w:name="_Toc205194265"/>
      <w:r>
        <w:t>MODIFICATIONS RELATIVES AU TITULAIRE</w:t>
      </w:r>
      <w:bookmarkEnd w:id="27"/>
      <w:r>
        <w:t xml:space="preserve">  </w:t>
      </w:r>
    </w:p>
    <w:p>
      <w:pPr>
        <w:pStyle w:val="Titre2"/>
      </w:pPr>
      <w:r>
        <w:t xml:space="preserve">Changement donnant lieu à Certificat administratif  </w:t>
      </w:r>
    </w:p>
    <w:p>
      <w:r>
        <w:rPr>
          <w:rStyle w:val="normaltextrun"/>
          <w:rFonts w:cs="Calibri"/>
          <w:color w:val="000000"/>
          <w:szCs w:val="22"/>
          <w:shd w:val="clear" w:color="auto" w:fill="FFFFFF"/>
        </w:rPr>
        <w:t>En cas de modification de sa dénomination sociale ou d’autres modifications selon le CCAG-Travaux, le Titulaire doit impérativement en informer par écrit dans les plus brefs délais le CH Saint-Denis et communiquer le justificatif mentionnant ce changement (ex : RIB, K-bis…) Un Certificat administratif est établi par le Saint-Denis.</w:t>
      </w:r>
      <w:r>
        <w:rPr>
          <w:rStyle w:val="eop"/>
          <w:rFonts w:cs="Calibri"/>
          <w:color w:val="000000"/>
          <w:szCs w:val="22"/>
          <w:shd w:val="clear" w:color="auto" w:fill="FFFFFF"/>
        </w:rPr>
        <w:t> </w:t>
      </w:r>
    </w:p>
    <w:p>
      <w:pPr>
        <w:pStyle w:val="Titre2"/>
      </w:pPr>
      <w:r>
        <w:t xml:space="preserve">Changement de contractant en cours d’exécution du présent accord-cadre  </w:t>
      </w:r>
    </w:p>
    <w:p>
      <w:pPr>
        <w:pStyle w:val="paragraph"/>
        <w:spacing w:before="0" w:beforeAutospacing="0" w:after="0" w:afterAutospacing="0"/>
        <w:jc w:val="both"/>
        <w:textAlignment w:val="baseline"/>
        <w:rPr>
          <w:rStyle w:val="normaltextrun"/>
          <w:rFonts w:ascii="Calibri" w:hAnsi="Calibri" w:cs="Calibri"/>
          <w:color w:val="000000"/>
          <w:sz w:val="22"/>
          <w:szCs w:val="22"/>
          <w:shd w:val="clear" w:color="auto" w:fill="FFFFFF"/>
        </w:rPr>
      </w:pPr>
      <w:r>
        <w:rPr>
          <w:rStyle w:val="normaltextrun"/>
          <w:rFonts w:ascii="Calibri" w:hAnsi="Calibri" w:cs="Calibri"/>
          <w:color w:val="000000"/>
          <w:sz w:val="22"/>
          <w:szCs w:val="22"/>
          <w:shd w:val="clear" w:color="auto" w:fill="FFFFFF"/>
        </w:rPr>
        <w:t>Avant tout transfert de tout ou partie des droits et obligations issus de l’accord-cadre à une autre personne morale (notamment par cession de fonds de commerce, cession d’activités, fusion-absorption ou mise en location gérance du fonds de commerce), le Titulaire doit impérativement en informer par écrit le CH Saint-Denis.</w:t>
      </w:r>
      <w:r>
        <w:rPr>
          <w:rStyle w:val="normaltextrun"/>
          <w:rFonts w:ascii="Calibri" w:hAnsi="Calibri"/>
          <w:color w:val="000000"/>
          <w:shd w:val="clear" w:color="auto" w:fill="FFFFFF"/>
        </w:rPr>
        <w:t> </w:t>
      </w:r>
    </w:p>
    <w:p>
      <w:pPr>
        <w:pStyle w:val="paragraph"/>
        <w:spacing w:before="0" w:beforeAutospacing="0" w:after="0" w:afterAutospacing="0"/>
        <w:jc w:val="both"/>
        <w:textAlignment w:val="baseline"/>
        <w:rPr>
          <w:rStyle w:val="normaltextrun"/>
          <w:rFonts w:ascii="Calibri" w:hAnsi="Calibri" w:cs="Calibri"/>
          <w:color w:val="000000"/>
          <w:sz w:val="22"/>
          <w:szCs w:val="22"/>
          <w:shd w:val="clear" w:color="auto" w:fill="FFFFFF"/>
        </w:rPr>
      </w:pPr>
      <w:r>
        <w:rPr>
          <w:rStyle w:val="normaltextrun"/>
          <w:rFonts w:ascii="Calibri" w:hAnsi="Calibri"/>
          <w:color w:val="000000"/>
          <w:shd w:val="clear" w:color="auto" w:fill="FFFFFF"/>
        </w:rPr>
        <w:t> </w:t>
      </w:r>
      <w:r>
        <w:rPr>
          <w:rStyle w:val="normaltextrun"/>
          <w:rFonts w:ascii="Calibri" w:hAnsi="Calibri" w:cs="Calibri"/>
          <w:color w:val="000000"/>
          <w:sz w:val="22"/>
          <w:szCs w:val="22"/>
          <w:shd w:val="clear" w:color="auto" w:fill="FFFFFF"/>
        </w:rPr>
        <w:t>Le CH Saint-Denis procède à la vérification que la société cessionnaire ou le locataire-gérant possède les capacités pour reprendre l’exécution des prestations et est en règle au regard de sa situation fiscale et sociale.</w:t>
      </w:r>
      <w:r>
        <w:rPr>
          <w:rStyle w:val="normaltextrun"/>
          <w:rFonts w:ascii="Calibri" w:hAnsi="Calibri"/>
          <w:color w:val="000000"/>
          <w:shd w:val="clear" w:color="auto" w:fill="FFFFFF"/>
        </w:rPr>
        <w:t> </w:t>
      </w:r>
    </w:p>
    <w:p>
      <w:pPr>
        <w:pStyle w:val="paragraph"/>
        <w:spacing w:before="0" w:beforeAutospacing="0" w:after="0" w:afterAutospacing="0"/>
        <w:jc w:val="both"/>
        <w:textAlignment w:val="baseline"/>
        <w:rPr>
          <w:rStyle w:val="normaltextrun"/>
          <w:rFonts w:ascii="Calibri" w:hAnsi="Calibri" w:cs="Calibri"/>
          <w:color w:val="000000"/>
          <w:sz w:val="22"/>
          <w:szCs w:val="22"/>
          <w:shd w:val="clear" w:color="auto" w:fill="FFFFFF"/>
        </w:rPr>
      </w:pPr>
      <w:r>
        <w:rPr>
          <w:rStyle w:val="normaltextrun"/>
          <w:rFonts w:ascii="Calibri" w:hAnsi="Calibri" w:cs="Calibri"/>
          <w:color w:val="000000"/>
          <w:sz w:val="22"/>
          <w:szCs w:val="22"/>
          <w:shd w:val="clear" w:color="auto" w:fill="FFFFFF"/>
        </w:rPr>
        <w:t>A la suite de cette vérification, un avenant constatant le transfert de l'accord-cadre au nouveau Titulaire est signé entre les parties. </w:t>
      </w:r>
      <w:r>
        <w:rPr>
          <w:rStyle w:val="normaltextrun"/>
          <w:rFonts w:ascii="Calibri" w:hAnsi="Calibri"/>
          <w:color w:val="000000"/>
          <w:shd w:val="clear" w:color="auto" w:fill="FFFFFF"/>
        </w:rPr>
        <w:t> </w:t>
      </w:r>
    </w:p>
    <w:p>
      <w:pPr>
        <w:pStyle w:val="paragraph"/>
        <w:spacing w:before="0" w:beforeAutospacing="0" w:after="0" w:afterAutospacing="0"/>
        <w:jc w:val="both"/>
        <w:textAlignment w:val="baseline"/>
        <w:rPr>
          <w:rFonts w:ascii="Calibri" w:hAnsi="Calibri" w:cs="Calibri"/>
          <w:color w:val="000000"/>
          <w:sz w:val="22"/>
          <w:szCs w:val="22"/>
          <w:shd w:val="clear" w:color="auto" w:fill="FFFFFF"/>
        </w:rPr>
      </w:pPr>
      <w:r>
        <w:rPr>
          <w:rStyle w:val="normaltextrun"/>
          <w:rFonts w:ascii="Calibri" w:hAnsi="Calibri" w:cs="Calibri"/>
          <w:color w:val="000000"/>
          <w:sz w:val="22"/>
          <w:szCs w:val="22"/>
          <w:shd w:val="clear" w:color="auto" w:fill="FFFFFF"/>
        </w:rPr>
        <w:t>Si le cessionnaire ne possède pas les capacités requises pour exécuter l'accord-cadre, le CH Saint-Denis prononce la résiliation de l’accord-cadre sans que le Titulaire ne puisse prétendre à une quelconque indemnité à ce titre.</w:t>
      </w:r>
      <w:r>
        <w:rPr>
          <w:rStyle w:val="normaltextrun"/>
          <w:rFonts w:ascii="Calibri" w:hAnsi="Calibri"/>
          <w:color w:val="000000"/>
          <w:shd w:val="clear" w:color="auto" w:fill="FFFFFF"/>
        </w:rPr>
        <w:t> </w:t>
      </w:r>
    </w:p>
    <w:p>
      <w:pPr>
        <w:pStyle w:val="Titre1"/>
      </w:pPr>
      <w:bookmarkStart w:id="28" w:name="_Toc205194266"/>
      <w:r>
        <w:rPr>
          <w:rStyle w:val="normaltextrun"/>
          <w:rFonts w:cs="Calibri"/>
          <w:bCs w:val="0"/>
          <w:caps w:val="0"/>
          <w:sz w:val="20"/>
          <w:szCs w:val="20"/>
          <w:shd w:val="clear" w:color="auto" w:fill="CCB6D9"/>
        </w:rPr>
        <w:t>AVANCE</w:t>
      </w:r>
      <w:bookmarkEnd w:id="28"/>
      <w:r>
        <w:rPr>
          <w:rStyle w:val="eop"/>
          <w:rFonts w:cs="Calibri"/>
          <w:bCs w:val="0"/>
          <w:caps w:val="0"/>
          <w:sz w:val="20"/>
          <w:szCs w:val="20"/>
        </w:rPr>
        <w:t> </w:t>
      </w:r>
    </w:p>
    <w:p>
      <w:pPr>
        <w:pStyle w:val="paragraph"/>
        <w:spacing w:before="0" w:beforeAutospacing="0" w:after="0" w:afterAutospacing="0"/>
        <w:jc w:val="both"/>
        <w:textAlignment w:val="baseline"/>
        <w:rPr>
          <w:rFonts w:asciiTheme="minorHAnsi" w:hAnsiTheme="minorHAnsi" w:cstheme="minorHAnsi"/>
          <w:sz w:val="18"/>
          <w:szCs w:val="18"/>
        </w:rPr>
      </w:pPr>
      <w:r>
        <w:rPr>
          <w:rStyle w:val="normaltextrun"/>
          <w:rFonts w:asciiTheme="minorHAnsi" w:hAnsiTheme="minorHAnsi" w:cstheme="minorHAnsi"/>
          <w:sz w:val="22"/>
          <w:szCs w:val="22"/>
        </w:rPr>
        <w:t>Une avance est accordée au titulaire lorsque le montant initial du marché est supérieur à 50 000 € HT et dans la mesure où le délai d’exécution est supérieur à 2 mois, sauf indication contraire de l’acte d’engagement. </w:t>
      </w: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Fonts w:asciiTheme="minorHAnsi" w:hAnsiTheme="minorHAnsi" w:cstheme="minorHAnsi"/>
          <w:sz w:val="18"/>
          <w:szCs w:val="18"/>
        </w:rPr>
      </w:pP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Fonts w:asciiTheme="minorHAnsi" w:hAnsiTheme="minorHAnsi" w:cstheme="minorHAnsi"/>
          <w:sz w:val="18"/>
          <w:szCs w:val="18"/>
        </w:rPr>
      </w:pPr>
      <w:r>
        <w:rPr>
          <w:rStyle w:val="normaltextrun"/>
          <w:rFonts w:asciiTheme="minorHAnsi" w:hAnsiTheme="minorHAnsi" w:cstheme="minorHAnsi"/>
          <w:sz w:val="22"/>
          <w:szCs w:val="22"/>
        </w:rPr>
        <w:t>Conformément au Code de la Commande Publique, le montant de l’avance est fixé à 5 % du montant initial, toutes taxes comprises, du marché. </w:t>
      </w: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Fonts w:asciiTheme="minorHAnsi" w:hAnsiTheme="minorHAnsi" w:cstheme="minorHAnsi"/>
          <w:sz w:val="18"/>
          <w:szCs w:val="18"/>
        </w:rPr>
      </w:pP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Fonts w:asciiTheme="minorHAnsi" w:hAnsiTheme="minorHAnsi" w:cstheme="minorHAnsi"/>
          <w:sz w:val="18"/>
          <w:szCs w:val="18"/>
        </w:rPr>
      </w:pPr>
      <w:r>
        <w:rPr>
          <w:rStyle w:val="normaltextrun"/>
          <w:rFonts w:asciiTheme="minorHAnsi" w:hAnsiTheme="minorHAnsi" w:cstheme="minorHAnsi"/>
          <w:sz w:val="22"/>
          <w:szCs w:val="22"/>
        </w:rPr>
        <w:lastRenderedPageBreak/>
        <w:t>Le versement de l’avance est conditionné par la constitution d’une garantie à première demande ou d’une caution personnelle et solidaire.</w:t>
      </w: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Fonts w:asciiTheme="minorHAnsi" w:hAnsiTheme="minorHAnsi" w:cstheme="minorHAnsi"/>
          <w:sz w:val="18"/>
          <w:szCs w:val="18"/>
        </w:rPr>
      </w:pP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Fonts w:asciiTheme="minorHAnsi" w:hAnsiTheme="minorHAnsi" w:cstheme="minorHAnsi"/>
          <w:sz w:val="18"/>
          <w:szCs w:val="18"/>
        </w:rPr>
      </w:pPr>
      <w:r>
        <w:rPr>
          <w:rStyle w:val="normaltextrun"/>
          <w:rFonts w:asciiTheme="minorHAnsi" w:hAnsiTheme="minorHAnsi" w:cstheme="minorHAnsi"/>
          <w:sz w:val="22"/>
          <w:szCs w:val="22"/>
        </w:rPr>
        <w:t>Le remboursement de l’avance commence lorsque le montant des prestations exécutées par le titulaire atteint ou dépasse 65 % du marché toutes taxes comprises du marché. Il doit être terminé lorsque ledit montant atteint 80 %. </w:t>
      </w: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Fonts w:asciiTheme="minorHAnsi" w:hAnsiTheme="minorHAnsi" w:cstheme="minorHAnsi"/>
          <w:sz w:val="18"/>
          <w:szCs w:val="18"/>
        </w:rPr>
      </w:pP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Fonts w:asciiTheme="minorHAnsi" w:hAnsiTheme="minorHAnsi" w:cstheme="minorHAnsi"/>
          <w:sz w:val="18"/>
          <w:szCs w:val="18"/>
        </w:rPr>
      </w:pPr>
      <w:r>
        <w:rPr>
          <w:rStyle w:val="normaltextrun"/>
          <w:rFonts w:asciiTheme="minorHAnsi" w:hAnsiTheme="minorHAnsi" w:cstheme="minorHAnsi"/>
          <w:sz w:val="22"/>
          <w:szCs w:val="22"/>
        </w:rPr>
        <w:t>Ce remboursement s’effectue par précompte sur les sommes dues ultérieurement au titulaire à titre d’acompte ou de solde. </w:t>
      </w: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Fonts w:asciiTheme="minorHAnsi" w:hAnsiTheme="minorHAnsi" w:cstheme="minorHAnsi"/>
          <w:sz w:val="18"/>
          <w:szCs w:val="18"/>
        </w:rPr>
      </w:pPr>
      <w:r>
        <w:rPr>
          <w:rStyle w:val="eop"/>
          <w:rFonts w:asciiTheme="minorHAnsi" w:hAnsiTheme="minorHAnsi" w:cstheme="minorHAnsi"/>
          <w:sz w:val="22"/>
          <w:szCs w:val="22"/>
        </w:rPr>
        <w:t> </w:t>
      </w:r>
      <w:r>
        <w:rPr>
          <w:rStyle w:val="normaltextrun"/>
          <w:rFonts w:asciiTheme="minorHAnsi" w:hAnsiTheme="minorHAnsi" w:cstheme="minorHAnsi"/>
          <w:sz w:val="22"/>
          <w:szCs w:val="22"/>
        </w:rPr>
        <w:t>Une avance peut être versée, sur leur demande, aux sous-traitants bénéficiaires du paiement direct suivant les mêmes dispositions que celles applicables au titulaire du marché, avec les particularités détaillées aux articles R.2191-6, R.2193-10 et R.2193-17 à R.2193-21 du Code de la Commande Publique.</w:t>
      </w:r>
    </w:p>
    <w:p>
      <w:pPr>
        <w:pStyle w:val="Titre1"/>
      </w:pPr>
      <w:bookmarkStart w:id="29" w:name="_Toc201132131"/>
      <w:bookmarkStart w:id="30" w:name="_Toc205194267"/>
      <w:r>
        <w:t>DECLENCHEMENT DES PRESTATIONS PAR BONS DE COMMANDES</w:t>
      </w:r>
      <w:bookmarkEnd w:id="29"/>
      <w:bookmarkEnd w:id="30"/>
    </w:p>
    <w:p>
      <w:pPr>
        <w:rPr>
          <w:rFonts w:ascii="Segoe UI" w:hAnsi="Segoe UI" w:cs="Segoe UI"/>
          <w:sz w:val="18"/>
          <w:szCs w:val="18"/>
        </w:rPr>
      </w:pPr>
      <w:r>
        <w:rPr>
          <w:rStyle w:val="normaltextrun"/>
          <w:rFonts w:cs="Calibri"/>
          <w:szCs w:val="22"/>
        </w:rPr>
        <w:t>Aucun frais supplémentaire ne sera facturé pour des prestations jugées de trop faible importance par le titulaire.</w:t>
      </w:r>
      <w:r>
        <w:rPr>
          <w:rStyle w:val="eop"/>
          <w:rFonts w:cs="Calibri"/>
          <w:szCs w:val="22"/>
        </w:rPr>
        <w:t> </w:t>
      </w:r>
    </w:p>
    <w:p>
      <w:pPr>
        <w:rPr>
          <w:rFonts w:ascii="Segoe UI" w:hAnsi="Segoe UI" w:cs="Segoe UI"/>
          <w:sz w:val="18"/>
          <w:szCs w:val="18"/>
        </w:rPr>
      </w:pPr>
      <w:r>
        <w:rPr>
          <w:rStyle w:val="normaltextrun"/>
          <w:rFonts w:cs="Calibri"/>
          <w:szCs w:val="22"/>
        </w:rPr>
        <w:t> Aucun rythme de commande ne sera imposé à l’acheteur. Par ailleurs, plusieurs bons de commande pourront également être adressés au titulaire simultanément.</w:t>
      </w:r>
      <w:r>
        <w:rPr>
          <w:rStyle w:val="eop"/>
          <w:rFonts w:cs="Calibri"/>
          <w:szCs w:val="22"/>
        </w:rPr>
        <w:t> </w:t>
      </w:r>
    </w:p>
    <w:p>
      <w:pPr>
        <w:rPr>
          <w:rFonts w:ascii="Segoe UI" w:hAnsi="Segoe UI" w:cs="Segoe UI"/>
          <w:sz w:val="18"/>
          <w:szCs w:val="18"/>
        </w:rPr>
      </w:pPr>
      <w:r>
        <w:rPr>
          <w:rStyle w:val="normaltextrun"/>
          <w:rFonts w:cs="Calibri"/>
          <w:szCs w:val="22"/>
        </w:rPr>
        <w:t>Ils sont exécutoires à la date indiquée. Le commencement d'exécution des prestations peut toutefois être différé, sur mention expresse du bon de commande ou d'un document annexe.</w:t>
      </w:r>
      <w:r>
        <w:rPr>
          <w:rStyle w:val="eop"/>
          <w:rFonts w:cs="Calibri"/>
          <w:szCs w:val="22"/>
        </w:rPr>
        <w:t> </w:t>
      </w:r>
    </w:p>
    <w:p>
      <w:pPr>
        <w:rPr>
          <w:rFonts w:ascii="Segoe UI" w:hAnsi="Segoe UI" w:cs="Segoe UI"/>
          <w:sz w:val="18"/>
          <w:szCs w:val="18"/>
        </w:rPr>
      </w:pPr>
      <w:r>
        <w:rPr>
          <w:rStyle w:val="eop"/>
          <w:rFonts w:cs="Calibri"/>
          <w:szCs w:val="22"/>
        </w:rPr>
        <w:t> </w:t>
      </w:r>
    </w:p>
    <w:p>
      <w:pPr>
        <w:rPr>
          <w:rFonts w:ascii="Segoe UI" w:hAnsi="Segoe UI" w:cs="Segoe UI"/>
          <w:sz w:val="18"/>
          <w:szCs w:val="18"/>
        </w:rPr>
      </w:pPr>
      <w:r>
        <w:rPr>
          <w:rStyle w:val="normaltextrun"/>
          <w:rFonts w:cs="Calibri"/>
          <w:szCs w:val="22"/>
        </w:rPr>
        <w:t>Les bons de commande signés sont notifiés au titulaire par courriel ou courrier. </w:t>
      </w:r>
      <w:r>
        <w:rPr>
          <w:rStyle w:val="eop"/>
          <w:rFonts w:cs="Calibri"/>
          <w:szCs w:val="22"/>
        </w:rPr>
        <w:t> </w:t>
      </w:r>
    </w:p>
    <w:p>
      <w:pPr>
        <w:rPr>
          <w:rStyle w:val="normaltextrun"/>
          <w:rFonts w:cs="Calibri"/>
          <w:szCs w:val="22"/>
        </w:rPr>
      </w:pPr>
    </w:p>
    <w:p>
      <w:pPr>
        <w:rPr>
          <w:rStyle w:val="eop"/>
          <w:rFonts w:cs="Calibri"/>
          <w:szCs w:val="22"/>
        </w:rPr>
      </w:pPr>
      <w:r>
        <w:rPr>
          <w:rStyle w:val="normaltextrun"/>
          <w:rFonts w:cs="Calibri"/>
          <w:szCs w:val="22"/>
        </w:rPr>
        <w:t>Ils mentionnent :</w:t>
      </w:r>
      <w:r>
        <w:rPr>
          <w:rStyle w:val="eop"/>
          <w:rFonts w:cs="Calibri"/>
          <w:szCs w:val="22"/>
        </w:rPr>
        <w:t> </w:t>
      </w:r>
    </w:p>
    <w:p/>
    <w:p>
      <w:pPr>
        <w:pStyle w:val="Paragraphedeliste"/>
        <w:numPr>
          <w:ilvl w:val="0"/>
          <w:numId w:val="17"/>
        </w:numPr>
      </w:pPr>
      <w:r>
        <w:rPr>
          <w:rStyle w:val="normaltextrun"/>
          <w:rFonts w:cs="Calibri"/>
          <w:szCs w:val="22"/>
        </w:rPr>
        <w:t>La référence du contrat (numéro, objet et le lot concerné),</w:t>
      </w:r>
      <w:r>
        <w:rPr>
          <w:rStyle w:val="eop"/>
          <w:rFonts w:cs="Calibri"/>
          <w:szCs w:val="22"/>
        </w:rPr>
        <w:t> </w:t>
      </w:r>
    </w:p>
    <w:p>
      <w:pPr>
        <w:pStyle w:val="Paragraphedeliste"/>
        <w:numPr>
          <w:ilvl w:val="0"/>
          <w:numId w:val="17"/>
        </w:numPr>
      </w:pPr>
      <w:r>
        <w:rPr>
          <w:rStyle w:val="normaltextrun"/>
          <w:rFonts w:cs="Calibri"/>
          <w:szCs w:val="22"/>
        </w:rPr>
        <w:t>L’entité et le service émetteur, ainsi que le nom de l'interlocuteur de la personne publique,</w:t>
      </w:r>
      <w:r>
        <w:rPr>
          <w:rStyle w:val="eop"/>
          <w:rFonts w:cs="Calibri"/>
          <w:szCs w:val="22"/>
        </w:rPr>
        <w:t> </w:t>
      </w:r>
    </w:p>
    <w:p>
      <w:pPr>
        <w:pStyle w:val="Paragraphedeliste"/>
        <w:numPr>
          <w:ilvl w:val="0"/>
          <w:numId w:val="17"/>
        </w:numPr>
      </w:pPr>
      <w:r>
        <w:rPr>
          <w:rStyle w:val="normaltextrun"/>
          <w:rFonts w:cs="Calibri"/>
          <w:szCs w:val="22"/>
        </w:rPr>
        <w:t>L’adresse de facturation,</w:t>
      </w:r>
      <w:r>
        <w:rPr>
          <w:rStyle w:val="eop"/>
          <w:rFonts w:cs="Calibri"/>
          <w:szCs w:val="22"/>
        </w:rPr>
        <w:t> </w:t>
      </w:r>
    </w:p>
    <w:p>
      <w:pPr>
        <w:pStyle w:val="Paragraphedeliste"/>
        <w:numPr>
          <w:ilvl w:val="0"/>
          <w:numId w:val="17"/>
        </w:numPr>
      </w:pPr>
      <w:r>
        <w:rPr>
          <w:rStyle w:val="normaltextrun"/>
          <w:rFonts w:cs="Calibri"/>
          <w:szCs w:val="22"/>
        </w:rPr>
        <w:t>Le numéro et la date d'émission du bon de commande,</w:t>
      </w:r>
      <w:r>
        <w:rPr>
          <w:rStyle w:val="eop"/>
          <w:rFonts w:cs="Calibri"/>
          <w:szCs w:val="22"/>
        </w:rPr>
        <w:t> </w:t>
      </w:r>
    </w:p>
    <w:p>
      <w:pPr>
        <w:pStyle w:val="Paragraphedeliste"/>
        <w:numPr>
          <w:ilvl w:val="0"/>
          <w:numId w:val="17"/>
        </w:numPr>
      </w:pPr>
      <w:r>
        <w:rPr>
          <w:rStyle w:val="normaltextrun"/>
          <w:rFonts w:cs="Calibri"/>
          <w:szCs w:val="22"/>
        </w:rPr>
        <w:t>La désignation précise de l'objet des travaux à exécuter avec les quantités correspondantes,</w:t>
      </w:r>
      <w:r>
        <w:rPr>
          <w:rStyle w:val="eop"/>
          <w:rFonts w:cs="Calibri"/>
          <w:szCs w:val="22"/>
        </w:rPr>
        <w:t> </w:t>
      </w:r>
    </w:p>
    <w:p>
      <w:pPr>
        <w:pStyle w:val="Paragraphedeliste"/>
        <w:numPr>
          <w:ilvl w:val="0"/>
          <w:numId w:val="17"/>
        </w:numPr>
      </w:pPr>
      <w:r>
        <w:rPr>
          <w:rStyle w:val="normaltextrun"/>
          <w:rFonts w:cs="Calibri"/>
          <w:szCs w:val="22"/>
        </w:rPr>
        <w:t>Les délais d’exécution maximum,</w:t>
      </w:r>
      <w:r>
        <w:rPr>
          <w:rStyle w:val="eop"/>
          <w:rFonts w:cs="Calibri"/>
          <w:szCs w:val="22"/>
        </w:rPr>
        <w:t> </w:t>
      </w:r>
    </w:p>
    <w:p>
      <w:pPr>
        <w:pStyle w:val="Paragraphedeliste"/>
        <w:numPr>
          <w:ilvl w:val="0"/>
          <w:numId w:val="17"/>
        </w:numPr>
      </w:pPr>
      <w:r>
        <w:rPr>
          <w:rStyle w:val="normaltextrun"/>
          <w:rFonts w:cs="Calibri"/>
          <w:szCs w:val="22"/>
        </w:rPr>
        <w:t>La/les adresses de livraison et la date,</w:t>
      </w:r>
      <w:r>
        <w:rPr>
          <w:rStyle w:val="eop"/>
          <w:rFonts w:cs="Calibri"/>
          <w:szCs w:val="22"/>
        </w:rPr>
        <w:t> </w:t>
      </w:r>
    </w:p>
    <w:p>
      <w:pPr>
        <w:pStyle w:val="Paragraphedeliste"/>
        <w:numPr>
          <w:ilvl w:val="0"/>
          <w:numId w:val="17"/>
        </w:numPr>
      </w:pPr>
      <w:r>
        <w:rPr>
          <w:rStyle w:val="normaltextrun"/>
          <w:rFonts w:cs="Calibri"/>
          <w:szCs w:val="22"/>
        </w:rPr>
        <w:t>Le devis du titulaire et tout document annexe, le cas échéant,</w:t>
      </w:r>
      <w:r>
        <w:rPr>
          <w:rStyle w:val="eop"/>
          <w:rFonts w:cs="Calibri"/>
          <w:szCs w:val="22"/>
        </w:rPr>
        <w:t> </w:t>
      </w:r>
    </w:p>
    <w:p>
      <w:pPr>
        <w:pStyle w:val="Paragraphedeliste"/>
        <w:numPr>
          <w:ilvl w:val="0"/>
          <w:numId w:val="17"/>
        </w:numPr>
      </w:pPr>
      <w:r>
        <w:rPr>
          <w:rStyle w:val="normaltextrun"/>
          <w:rFonts w:cs="Calibri"/>
          <w:szCs w:val="22"/>
        </w:rPr>
        <w:t>Le montant total hors taxes,</w:t>
      </w:r>
      <w:r>
        <w:rPr>
          <w:rStyle w:val="eop"/>
          <w:rFonts w:cs="Calibri"/>
          <w:szCs w:val="22"/>
        </w:rPr>
        <w:t> </w:t>
      </w:r>
    </w:p>
    <w:p>
      <w:pPr>
        <w:pStyle w:val="Paragraphedeliste"/>
        <w:numPr>
          <w:ilvl w:val="0"/>
          <w:numId w:val="17"/>
        </w:numPr>
      </w:pPr>
      <w:r>
        <w:rPr>
          <w:rStyle w:val="normaltextrun"/>
          <w:rFonts w:cs="Calibri"/>
          <w:szCs w:val="22"/>
        </w:rPr>
        <w:t>Le taux et le montant de la TVA,</w:t>
      </w:r>
      <w:r>
        <w:rPr>
          <w:rStyle w:val="eop"/>
          <w:rFonts w:cs="Calibri"/>
          <w:szCs w:val="22"/>
        </w:rPr>
        <w:t> </w:t>
      </w:r>
    </w:p>
    <w:p>
      <w:pPr>
        <w:pStyle w:val="Paragraphedeliste"/>
        <w:numPr>
          <w:ilvl w:val="0"/>
          <w:numId w:val="17"/>
        </w:numPr>
        <w:rPr>
          <w:rStyle w:val="eop"/>
        </w:rPr>
      </w:pPr>
      <w:r>
        <w:rPr>
          <w:rStyle w:val="normaltextrun"/>
          <w:rFonts w:cs="Calibri"/>
          <w:szCs w:val="22"/>
        </w:rPr>
        <w:t>Le montant total à payer toutes taxes comprises.</w:t>
      </w:r>
      <w:r>
        <w:rPr>
          <w:rStyle w:val="eop"/>
          <w:rFonts w:cs="Calibri"/>
          <w:szCs w:val="22"/>
        </w:rPr>
        <w:t> </w:t>
      </w:r>
    </w:p>
    <w:p/>
    <w:p>
      <w:pPr>
        <w:pStyle w:val="paragraph"/>
        <w:spacing w:before="0" w:beforeAutospacing="0" w:after="0" w:afterAutospacing="0"/>
        <w:jc w:val="both"/>
        <w:textAlignment w:val="baseline"/>
        <w:rPr>
          <w:rFonts w:asciiTheme="minorHAnsi" w:hAnsiTheme="minorHAnsi" w:cstheme="minorHAnsi"/>
          <w:sz w:val="18"/>
          <w:szCs w:val="18"/>
        </w:rPr>
      </w:pPr>
      <w:r>
        <w:rPr>
          <w:rStyle w:val="normaltextrun"/>
          <w:rFonts w:asciiTheme="minorHAnsi" w:hAnsiTheme="minorHAnsi" w:cstheme="minorHAnsi"/>
          <w:sz w:val="22"/>
          <w:szCs w:val="22"/>
        </w:rPr>
        <w:t>Il est impératif que le titulaire accuse de la bonne réception de la commande dans les 24 heures ouvrées par retour de courriel. À défaut de réponse dans ce délai, le bon de commande et sera réputé avoir été notifié(e).</w:t>
      </w: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Fonts w:asciiTheme="minorHAnsi" w:hAnsiTheme="minorHAnsi" w:cstheme="minorHAnsi"/>
          <w:sz w:val="18"/>
          <w:szCs w:val="18"/>
        </w:rPr>
      </w:pP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Fonts w:asciiTheme="minorHAnsi" w:hAnsiTheme="minorHAnsi" w:cstheme="minorHAnsi"/>
          <w:sz w:val="18"/>
          <w:szCs w:val="18"/>
        </w:rPr>
      </w:pPr>
      <w:r>
        <w:rPr>
          <w:rStyle w:val="normaltextrun"/>
          <w:rFonts w:asciiTheme="minorHAnsi" w:hAnsiTheme="minorHAnsi" w:cstheme="minorHAnsi"/>
          <w:sz w:val="22"/>
          <w:szCs w:val="22"/>
        </w:rPr>
        <w:t>Si, en cours d'exécution, il s'avère nécessaire de modifier les termes d'un bon de commande, l'accord des parties sur les modifications à apporter est concrétisé par un simple échange écrit (courriel, télécopie ou courrier).</w:t>
      </w: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Fonts w:asciiTheme="minorHAnsi" w:hAnsiTheme="minorHAnsi" w:cstheme="minorHAnsi"/>
          <w:sz w:val="18"/>
          <w:szCs w:val="18"/>
        </w:rPr>
      </w:pP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Fonts w:asciiTheme="minorHAnsi" w:hAnsiTheme="minorHAnsi" w:cstheme="minorHAnsi"/>
          <w:sz w:val="18"/>
          <w:szCs w:val="18"/>
        </w:rPr>
      </w:pPr>
      <w:r>
        <w:rPr>
          <w:rStyle w:val="normaltextrun"/>
          <w:rFonts w:asciiTheme="minorHAnsi" w:hAnsiTheme="minorHAnsi" w:cstheme="minorHAnsi"/>
          <w:sz w:val="22"/>
          <w:szCs w:val="22"/>
        </w:rPr>
        <w:t>L’acheteur se réserve le droit de décider de l'arrêt de l'exécution d'un bon de commande et en informe le titulaire par courriel ou courrier. Il n'a pas à justifier ses motifs d'arrêt auprès du titulaire. Il s'engage néanmoins à honorer le montant des prestations exécutées.</w:t>
      </w: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Fonts w:asciiTheme="minorHAnsi" w:hAnsiTheme="minorHAnsi" w:cstheme="minorHAnsi"/>
          <w:sz w:val="18"/>
          <w:szCs w:val="18"/>
        </w:rPr>
      </w:pP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Fonts w:asciiTheme="minorHAnsi" w:hAnsiTheme="minorHAnsi" w:cstheme="minorHAnsi"/>
          <w:sz w:val="18"/>
          <w:szCs w:val="18"/>
        </w:rPr>
      </w:pPr>
      <w:r>
        <w:rPr>
          <w:rStyle w:val="normaltextrun"/>
          <w:rFonts w:asciiTheme="minorHAnsi" w:hAnsiTheme="minorHAnsi" w:cstheme="minorHAnsi"/>
          <w:sz w:val="22"/>
          <w:szCs w:val="22"/>
        </w:rPr>
        <w:lastRenderedPageBreak/>
        <w:t>Le titulaire ne pourra se prévaloir de ce fait pour obtenir un quelconque dédommagement sous quelque forme que ce soit.</w:t>
      </w: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Fonts w:asciiTheme="minorHAnsi" w:hAnsiTheme="minorHAnsi" w:cstheme="minorHAnsi"/>
          <w:sz w:val="18"/>
          <w:szCs w:val="18"/>
        </w:rPr>
      </w:pP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Fonts w:asciiTheme="minorHAnsi" w:hAnsiTheme="minorHAnsi" w:cstheme="minorHAnsi"/>
          <w:sz w:val="18"/>
          <w:szCs w:val="18"/>
        </w:rPr>
      </w:pPr>
      <w:r>
        <w:rPr>
          <w:rStyle w:val="normaltextrun"/>
          <w:rFonts w:asciiTheme="minorHAnsi" w:hAnsiTheme="minorHAnsi" w:cstheme="minorHAnsi"/>
          <w:sz w:val="22"/>
          <w:szCs w:val="22"/>
        </w:rPr>
        <w:t>L'arrêt d'exécution d'un bon de commande ne vaut pas résiliation de l’accord-cadre.</w:t>
      </w: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Fonts w:asciiTheme="minorHAnsi" w:hAnsiTheme="minorHAnsi" w:cstheme="minorHAnsi"/>
          <w:sz w:val="18"/>
          <w:szCs w:val="18"/>
        </w:rPr>
      </w:pP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Fonts w:asciiTheme="minorHAnsi" w:hAnsiTheme="minorHAnsi" w:cstheme="minorHAnsi"/>
          <w:sz w:val="18"/>
          <w:szCs w:val="18"/>
        </w:rPr>
      </w:pPr>
      <w:r>
        <w:rPr>
          <w:rStyle w:val="normaltextrun"/>
          <w:rFonts w:asciiTheme="minorHAnsi" w:hAnsiTheme="minorHAnsi" w:cstheme="minorHAnsi"/>
          <w:sz w:val="22"/>
          <w:szCs w:val="22"/>
        </w:rPr>
        <w:t>Pour certaines opérations, le Centre Hospitalier de Saint-Denis et le Centre Hospitalier de Gonesse se réservent la faculté de demander au titulaire un devis afin d’évaluer la quantité à commander. </w:t>
      </w: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Fonts w:asciiTheme="minorHAnsi" w:hAnsiTheme="minorHAnsi" w:cstheme="minorHAnsi"/>
          <w:sz w:val="18"/>
          <w:szCs w:val="18"/>
        </w:rPr>
      </w:pP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Fonts w:asciiTheme="minorHAnsi" w:hAnsiTheme="minorHAnsi" w:cstheme="minorHAnsi"/>
          <w:sz w:val="18"/>
          <w:szCs w:val="18"/>
        </w:rPr>
      </w:pPr>
      <w:r>
        <w:rPr>
          <w:rStyle w:val="normaltextrun"/>
          <w:rFonts w:asciiTheme="minorHAnsi" w:hAnsiTheme="minorHAnsi" w:cstheme="minorHAnsi"/>
          <w:sz w:val="22"/>
          <w:szCs w:val="22"/>
        </w:rPr>
        <w:t>Le devis est communiqué dans le délai imparti par le Centre Hospitalier de Saint-Denis et de Gonesse. Les prix sont nécessairement conformes à ceux du BPU.</w:t>
      </w: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Fonts w:asciiTheme="minorHAnsi" w:hAnsiTheme="minorHAnsi" w:cstheme="minorHAnsi"/>
          <w:sz w:val="18"/>
          <w:szCs w:val="18"/>
        </w:rPr>
      </w:pPr>
      <w:r>
        <w:rPr>
          <w:rStyle w:val="normaltextrun"/>
          <w:rFonts w:asciiTheme="minorHAnsi" w:hAnsiTheme="minorHAnsi" w:cstheme="minorHAnsi"/>
          <w:sz w:val="22"/>
          <w:szCs w:val="22"/>
        </w:rPr>
        <w:t>L’acheteur reste ensuite libre de commander ou non, mais aussi de la quantité commandée.</w:t>
      </w: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Fonts w:asciiTheme="minorHAnsi" w:hAnsiTheme="minorHAnsi" w:cstheme="minorHAnsi"/>
          <w:sz w:val="18"/>
          <w:szCs w:val="18"/>
        </w:rPr>
      </w:pPr>
      <w:r>
        <w:rPr>
          <w:rStyle w:val="eop"/>
          <w:rFonts w:asciiTheme="minorHAnsi" w:hAnsiTheme="minorHAnsi" w:cstheme="minorHAnsi"/>
          <w:sz w:val="22"/>
          <w:szCs w:val="22"/>
        </w:rPr>
        <w:t> </w:t>
      </w:r>
    </w:p>
    <w:p>
      <w:pPr>
        <w:pStyle w:val="paragraph"/>
        <w:spacing w:before="0" w:beforeAutospacing="0" w:after="0" w:afterAutospacing="0"/>
        <w:jc w:val="both"/>
        <w:textAlignment w:val="baseline"/>
        <w:rPr>
          <w:rFonts w:asciiTheme="minorHAnsi" w:hAnsiTheme="minorHAnsi" w:cstheme="minorHAnsi"/>
          <w:sz w:val="18"/>
          <w:szCs w:val="18"/>
        </w:rPr>
      </w:pPr>
      <w:r>
        <w:rPr>
          <w:rStyle w:val="normaltextrun"/>
          <w:rFonts w:asciiTheme="minorHAnsi" w:hAnsiTheme="minorHAnsi" w:cstheme="minorHAnsi"/>
          <w:sz w:val="22"/>
          <w:szCs w:val="22"/>
        </w:rPr>
        <w:t>Le présent accord-cadre comporte une obligation de confidentialité telle que prévue à l'article 5.1 du CCAG Travaux.</w:t>
      </w:r>
    </w:p>
    <w:p>
      <w:pPr>
        <w:pStyle w:val="Titre1"/>
        <w:rPr>
          <w:szCs w:val="22"/>
        </w:rPr>
      </w:pPr>
      <w:bookmarkStart w:id="31" w:name="_Toc205194268"/>
      <w:r>
        <w:rPr>
          <w:rStyle w:val="normaltextrun"/>
          <w:rFonts w:cs="Calibri"/>
          <w:bCs w:val="0"/>
          <w:caps w:val="0"/>
          <w:szCs w:val="22"/>
          <w:shd w:val="clear" w:color="auto" w:fill="CCB6D9"/>
        </w:rPr>
        <w:t>LE PROJET DE DECOMPTE MENSUEL</w:t>
      </w:r>
      <w:bookmarkEnd w:id="31"/>
      <w:r>
        <w:rPr>
          <w:rStyle w:val="eop"/>
          <w:rFonts w:cs="Calibri"/>
          <w:bCs w:val="0"/>
          <w:caps w:val="0"/>
          <w:szCs w:val="22"/>
        </w:rPr>
        <w:t> </w:t>
      </w:r>
    </w:p>
    <w:p>
      <w:pPr>
        <w:pStyle w:val="paragraph"/>
        <w:spacing w:before="0" w:beforeAutospacing="0" w:after="0" w:afterAutospacing="0"/>
        <w:ind w:right="-15"/>
        <w:jc w:val="both"/>
        <w:textAlignment w:val="baseline"/>
        <w:rPr>
          <w:rFonts w:asciiTheme="minorHAnsi" w:hAnsiTheme="minorHAnsi" w:cstheme="minorHAnsi"/>
          <w:sz w:val="18"/>
          <w:szCs w:val="18"/>
        </w:rPr>
      </w:pPr>
      <w:r>
        <w:rPr>
          <w:rStyle w:val="normaltextrun"/>
          <w:rFonts w:asciiTheme="minorHAnsi" w:hAnsiTheme="minorHAnsi" w:cstheme="minorHAnsi"/>
          <w:b/>
          <w:bCs/>
          <w:sz w:val="22"/>
          <w:szCs w:val="22"/>
          <w:u w:val="single"/>
        </w:rPr>
        <w:t>Elaboration de la demande de paiement : </w:t>
      </w:r>
      <w:r>
        <w:rPr>
          <w:rStyle w:val="eop"/>
          <w:rFonts w:asciiTheme="minorHAnsi" w:hAnsiTheme="minorHAnsi" w:cstheme="minorHAnsi"/>
          <w:sz w:val="22"/>
          <w:szCs w:val="22"/>
        </w:rPr>
        <w:t> </w:t>
      </w:r>
    </w:p>
    <w:p>
      <w:pPr>
        <w:rPr>
          <w:sz w:val="18"/>
          <w:szCs w:val="18"/>
        </w:rPr>
      </w:pPr>
      <w:r>
        <w:rPr>
          <w:rStyle w:val="normaltextrun"/>
          <w:rFonts w:asciiTheme="minorHAnsi" w:hAnsiTheme="minorHAnsi" w:cstheme="minorHAnsi"/>
          <w:szCs w:val="22"/>
        </w:rPr>
        <w:t>En application des dispositions de l’article 12.1 du CCAG/Travaux, avant la fin de chaque mois, le titulaire remet sa demande de paiement mensuelle à la maîtrise d’ouvrage, sous la forme d’un projet de décompte ainsi que celle de son ou ses sous-traitants, s’il y a lieu.</w:t>
      </w:r>
      <w:r>
        <w:rPr>
          <w:rStyle w:val="eop"/>
          <w:rFonts w:asciiTheme="minorHAnsi" w:hAnsiTheme="minorHAnsi" w:cstheme="minorHAnsi"/>
          <w:szCs w:val="22"/>
        </w:rPr>
        <w:t> </w:t>
      </w:r>
    </w:p>
    <w:p>
      <w:pPr>
        <w:rPr>
          <w:sz w:val="18"/>
          <w:szCs w:val="18"/>
        </w:rPr>
      </w:pPr>
      <w:r>
        <w:rPr>
          <w:rStyle w:val="eop"/>
          <w:rFonts w:asciiTheme="minorHAnsi" w:hAnsiTheme="minorHAnsi" w:cstheme="minorHAnsi"/>
          <w:szCs w:val="22"/>
        </w:rPr>
        <w:t> </w:t>
      </w:r>
    </w:p>
    <w:p>
      <w:pPr>
        <w:rPr>
          <w:sz w:val="18"/>
          <w:szCs w:val="18"/>
        </w:rPr>
      </w:pPr>
      <w:r>
        <w:rPr>
          <w:rStyle w:val="normaltextrun"/>
          <w:rFonts w:asciiTheme="minorHAnsi" w:hAnsiTheme="minorHAnsi" w:cstheme="minorHAnsi"/>
          <w:szCs w:val="22"/>
        </w:rPr>
        <w:t>Ce projet de décompte établit le montant total des sommes auxquelles il peut prétendre du fait de l’exécution du marché depuis sa notification. </w:t>
      </w:r>
      <w:r>
        <w:rPr>
          <w:rStyle w:val="eop"/>
          <w:rFonts w:asciiTheme="minorHAnsi" w:hAnsiTheme="minorHAnsi" w:cstheme="minorHAnsi"/>
          <w:szCs w:val="22"/>
        </w:rPr>
        <w:t> </w:t>
      </w:r>
    </w:p>
    <w:p>
      <w:pPr>
        <w:rPr>
          <w:sz w:val="18"/>
          <w:szCs w:val="18"/>
        </w:rPr>
      </w:pPr>
      <w:r>
        <w:rPr>
          <w:rStyle w:val="eop"/>
          <w:rFonts w:asciiTheme="minorHAnsi" w:hAnsiTheme="minorHAnsi" w:cstheme="minorHAnsi"/>
          <w:szCs w:val="22"/>
        </w:rPr>
        <w:t> </w:t>
      </w:r>
    </w:p>
    <w:p>
      <w:pPr>
        <w:rPr>
          <w:sz w:val="18"/>
          <w:szCs w:val="18"/>
        </w:rPr>
      </w:pPr>
      <w:r>
        <w:rPr>
          <w:rStyle w:val="normaltextrun"/>
          <w:rFonts w:asciiTheme="minorHAnsi" w:hAnsiTheme="minorHAnsi" w:cstheme="minorHAnsi"/>
          <w:szCs w:val="22"/>
        </w:rPr>
        <w:t>Ce montant est établi à partir des prix initiaux du marché, fixés à la DPGF mais sans actualisation ni révision des prix et hors TVA. </w:t>
      </w:r>
      <w:r>
        <w:rPr>
          <w:rStyle w:val="eop"/>
          <w:rFonts w:asciiTheme="minorHAnsi" w:hAnsiTheme="minorHAnsi" w:cstheme="minorHAnsi"/>
          <w:szCs w:val="22"/>
        </w:rPr>
        <w:t> </w:t>
      </w:r>
    </w:p>
    <w:p>
      <w:pPr>
        <w:pStyle w:val="paragraph"/>
        <w:spacing w:before="0" w:beforeAutospacing="0" w:after="0" w:afterAutospacing="0"/>
        <w:ind w:right="-15"/>
        <w:jc w:val="both"/>
        <w:textAlignment w:val="baseline"/>
        <w:rPr>
          <w:rFonts w:asciiTheme="minorHAnsi" w:hAnsiTheme="minorHAnsi" w:cstheme="minorHAnsi"/>
          <w:sz w:val="18"/>
          <w:szCs w:val="18"/>
        </w:rPr>
      </w:pPr>
      <w:r>
        <w:rPr>
          <w:rStyle w:val="eop"/>
          <w:rFonts w:asciiTheme="minorHAnsi" w:hAnsiTheme="minorHAnsi" w:cstheme="minorHAnsi"/>
          <w:sz w:val="22"/>
          <w:szCs w:val="22"/>
        </w:rPr>
        <w:t> </w:t>
      </w:r>
    </w:p>
    <w:p>
      <w:pPr>
        <w:rPr>
          <w:b/>
          <w:sz w:val="18"/>
          <w:szCs w:val="18"/>
        </w:rPr>
      </w:pPr>
      <w:r>
        <w:rPr>
          <w:rStyle w:val="normaltextrun"/>
          <w:rFonts w:asciiTheme="minorHAnsi" w:hAnsiTheme="minorHAnsi" w:cstheme="minorHAnsi"/>
          <w:b/>
          <w:szCs w:val="22"/>
          <w:u w:val="single"/>
        </w:rPr>
        <w:t>Les demandes de paiement comprennent les mentions suivantes : </w:t>
      </w:r>
      <w:r>
        <w:rPr>
          <w:rStyle w:val="eop"/>
          <w:rFonts w:asciiTheme="minorHAnsi" w:hAnsiTheme="minorHAnsi" w:cstheme="minorHAnsi"/>
          <w:b/>
          <w:szCs w:val="22"/>
        </w:rPr>
        <w:t> </w:t>
      </w:r>
    </w:p>
    <w:p>
      <w:pPr>
        <w:rPr>
          <w:sz w:val="18"/>
          <w:szCs w:val="18"/>
        </w:rPr>
      </w:pPr>
      <w:r>
        <w:rPr>
          <w:rStyle w:val="normaltextrun"/>
          <w:rFonts w:asciiTheme="minorHAnsi" w:hAnsiTheme="minorHAnsi" w:cstheme="minorHAnsi"/>
          <w:szCs w:val="22"/>
        </w:rPr>
        <w:t>- Le nom et la raison sociale du créancier, une date d'émission et un numéro unique ; </w:t>
      </w:r>
      <w:r>
        <w:rPr>
          <w:rStyle w:val="eop"/>
          <w:rFonts w:asciiTheme="minorHAnsi" w:hAnsiTheme="minorHAnsi" w:cstheme="minorHAnsi"/>
          <w:szCs w:val="22"/>
        </w:rPr>
        <w:t> </w:t>
      </w:r>
    </w:p>
    <w:p>
      <w:pPr>
        <w:rPr>
          <w:sz w:val="18"/>
          <w:szCs w:val="18"/>
        </w:rPr>
      </w:pPr>
      <w:r>
        <w:rPr>
          <w:rStyle w:val="normaltextrun"/>
          <w:rFonts w:asciiTheme="minorHAnsi" w:hAnsiTheme="minorHAnsi" w:cstheme="minorHAnsi"/>
          <w:szCs w:val="22"/>
        </w:rPr>
        <w:t>- Le numéro RCS, de SIRET et TVA intracommunautaire ; </w:t>
      </w:r>
      <w:r>
        <w:rPr>
          <w:rStyle w:val="eop"/>
          <w:rFonts w:asciiTheme="minorHAnsi" w:hAnsiTheme="minorHAnsi" w:cstheme="minorHAnsi"/>
          <w:szCs w:val="22"/>
        </w:rPr>
        <w:t> </w:t>
      </w:r>
    </w:p>
    <w:p>
      <w:pPr>
        <w:rPr>
          <w:sz w:val="18"/>
          <w:szCs w:val="18"/>
        </w:rPr>
      </w:pPr>
      <w:r>
        <w:rPr>
          <w:rStyle w:val="normaltextrun"/>
          <w:rFonts w:asciiTheme="minorHAnsi" w:hAnsiTheme="minorHAnsi" w:cstheme="minorHAnsi"/>
          <w:szCs w:val="22"/>
        </w:rPr>
        <w:t>- Les dates de réalisation des prestations ; </w:t>
      </w:r>
      <w:r>
        <w:rPr>
          <w:rStyle w:val="eop"/>
          <w:rFonts w:asciiTheme="minorHAnsi" w:hAnsiTheme="minorHAnsi" w:cstheme="minorHAnsi"/>
          <w:szCs w:val="22"/>
        </w:rPr>
        <w:t> </w:t>
      </w:r>
    </w:p>
    <w:p>
      <w:pPr>
        <w:rPr>
          <w:rFonts w:ascii="Segoe UI" w:hAnsi="Segoe UI" w:cs="Segoe UI"/>
          <w:sz w:val="18"/>
          <w:szCs w:val="18"/>
        </w:rPr>
      </w:pPr>
      <w:r>
        <w:rPr>
          <w:rStyle w:val="normaltextrun"/>
          <w:rFonts w:cs="Calibri"/>
          <w:szCs w:val="22"/>
        </w:rPr>
        <w:t xml:space="preserve">- </w:t>
      </w:r>
      <w:r>
        <w:rPr>
          <w:rStyle w:val="normaltextrun"/>
          <w:rFonts w:asciiTheme="minorHAnsi" w:hAnsiTheme="minorHAnsi" w:cstheme="minorHAnsi"/>
          <w:szCs w:val="22"/>
        </w:rPr>
        <w:t>Le</w:t>
      </w:r>
      <w:r>
        <w:rPr>
          <w:rStyle w:val="normaltextrun"/>
          <w:rFonts w:cs="Calibri"/>
          <w:szCs w:val="22"/>
        </w:rPr>
        <w:t xml:space="preserve"> numéro du contrat ; </w:t>
      </w:r>
      <w:r>
        <w:rPr>
          <w:rStyle w:val="eop"/>
          <w:rFonts w:cs="Calibri"/>
          <w:szCs w:val="22"/>
        </w:rPr>
        <w:t> </w:t>
      </w:r>
    </w:p>
    <w:p>
      <w:pPr>
        <w:rPr>
          <w:rFonts w:ascii="Segoe UI" w:hAnsi="Segoe UI" w:cs="Segoe UI"/>
          <w:sz w:val="18"/>
          <w:szCs w:val="18"/>
        </w:rPr>
      </w:pPr>
      <w:r>
        <w:rPr>
          <w:rStyle w:val="normaltextrun"/>
          <w:rFonts w:cs="Calibri"/>
          <w:szCs w:val="22"/>
        </w:rPr>
        <w:t xml:space="preserve">- </w:t>
      </w:r>
      <w:r>
        <w:rPr>
          <w:rStyle w:val="normaltextrun"/>
          <w:rFonts w:asciiTheme="minorHAnsi" w:hAnsiTheme="minorHAnsi" w:cstheme="minorHAnsi"/>
          <w:szCs w:val="22"/>
        </w:rPr>
        <w:t xml:space="preserve">La </w:t>
      </w:r>
      <w:r>
        <w:rPr>
          <w:rStyle w:val="normaltextrun"/>
          <w:rFonts w:cs="Calibri"/>
          <w:szCs w:val="22"/>
        </w:rPr>
        <w:t>nature, quantité et montant hors taxes des prestations réalisées : la fraction du prix égale au pourcentage d’exécution de l’ouvrage ou de la partie d’ouvrage ;</w:t>
      </w:r>
      <w:r>
        <w:rPr>
          <w:rStyle w:val="eop"/>
          <w:rFonts w:cs="Calibri"/>
          <w:szCs w:val="22"/>
        </w:rPr>
        <w:t> </w:t>
      </w:r>
    </w:p>
    <w:p>
      <w:pPr>
        <w:rPr>
          <w:rFonts w:ascii="Segoe UI" w:hAnsi="Segoe UI" w:cs="Segoe UI"/>
          <w:sz w:val="18"/>
          <w:szCs w:val="18"/>
        </w:rPr>
      </w:pPr>
      <w:r>
        <w:rPr>
          <w:rStyle w:val="normaltextrun"/>
          <w:rFonts w:cs="Calibri"/>
          <w:szCs w:val="22"/>
        </w:rPr>
        <w:t xml:space="preserve">- </w:t>
      </w:r>
      <w:r>
        <w:rPr>
          <w:rStyle w:val="normaltextrun"/>
          <w:rFonts w:asciiTheme="minorHAnsi" w:hAnsiTheme="minorHAnsi" w:cstheme="minorHAnsi"/>
          <w:szCs w:val="22"/>
        </w:rPr>
        <w:t>Le</w:t>
      </w:r>
      <w:r>
        <w:rPr>
          <w:rStyle w:val="normaltextrun"/>
          <w:rFonts w:cs="Calibri"/>
          <w:szCs w:val="22"/>
        </w:rPr>
        <w:t xml:space="preserve"> taux de TVA applicable ; </w:t>
      </w:r>
      <w:r>
        <w:rPr>
          <w:rStyle w:val="eop"/>
          <w:rFonts w:cs="Calibri"/>
          <w:szCs w:val="22"/>
        </w:rPr>
        <w:t> </w:t>
      </w:r>
    </w:p>
    <w:p>
      <w:pPr>
        <w:rPr>
          <w:rFonts w:ascii="Segoe UI" w:hAnsi="Segoe UI" w:cs="Segoe UI"/>
          <w:sz w:val="18"/>
          <w:szCs w:val="18"/>
        </w:rPr>
      </w:pPr>
      <w:r>
        <w:rPr>
          <w:rStyle w:val="normaltextrun"/>
          <w:rFonts w:cs="Calibri"/>
          <w:szCs w:val="22"/>
        </w:rPr>
        <w:t xml:space="preserve">- </w:t>
      </w:r>
      <w:r>
        <w:rPr>
          <w:rStyle w:val="normaltextrun"/>
          <w:rFonts w:asciiTheme="minorHAnsi" w:hAnsiTheme="minorHAnsi" w:cstheme="minorHAnsi"/>
          <w:szCs w:val="22"/>
        </w:rPr>
        <w:t>Le</w:t>
      </w:r>
      <w:r>
        <w:rPr>
          <w:rStyle w:val="normaltextrun"/>
          <w:rFonts w:cs="Calibri"/>
          <w:szCs w:val="22"/>
        </w:rPr>
        <w:t xml:space="preserve"> désignation de l'acheteur et son SIRET ; </w:t>
      </w:r>
      <w:r>
        <w:rPr>
          <w:rStyle w:val="eop"/>
          <w:rFonts w:cs="Calibri"/>
          <w:szCs w:val="22"/>
        </w:rPr>
        <w:t> </w:t>
      </w:r>
    </w:p>
    <w:p>
      <w:pPr>
        <w:rPr>
          <w:rFonts w:ascii="Segoe UI" w:hAnsi="Segoe UI" w:cs="Segoe UI"/>
          <w:sz w:val="18"/>
          <w:szCs w:val="18"/>
        </w:rPr>
      </w:pPr>
      <w:r>
        <w:rPr>
          <w:rStyle w:val="normaltextrun"/>
          <w:rFonts w:cs="Calibri"/>
          <w:szCs w:val="22"/>
        </w:rPr>
        <w:t xml:space="preserve">- </w:t>
      </w:r>
      <w:r>
        <w:rPr>
          <w:rStyle w:val="normaltextrun"/>
          <w:rFonts w:asciiTheme="minorHAnsi" w:hAnsiTheme="minorHAnsi" w:cstheme="minorHAnsi"/>
          <w:szCs w:val="22"/>
        </w:rPr>
        <w:t>Le</w:t>
      </w:r>
      <w:r>
        <w:rPr>
          <w:rStyle w:val="normaltextrun"/>
          <w:rFonts w:cs="Calibri"/>
          <w:szCs w:val="22"/>
        </w:rPr>
        <w:t>s éventuelles autres mentions demandées par l'acheteur après la notification du contrat. </w:t>
      </w:r>
      <w:r>
        <w:rPr>
          <w:rStyle w:val="eop"/>
          <w:rFonts w:cs="Calibri"/>
          <w:szCs w:val="22"/>
        </w:rPr>
        <w:t> </w:t>
      </w:r>
    </w:p>
    <w:p>
      <w:pPr>
        <w:pStyle w:val="paragraph"/>
        <w:spacing w:before="0" w:beforeAutospacing="0" w:after="0" w:afterAutospacing="0"/>
        <w:ind w:right="-15"/>
        <w:jc w:val="both"/>
        <w:textAlignment w:val="baseline"/>
        <w:rPr>
          <w:rFonts w:ascii="Segoe UI" w:hAnsi="Segoe UI" w:cs="Segoe UI"/>
          <w:sz w:val="18"/>
          <w:szCs w:val="18"/>
        </w:rPr>
      </w:pPr>
      <w:r>
        <w:rPr>
          <w:rStyle w:val="eop"/>
          <w:rFonts w:ascii="Calibri" w:hAnsi="Calibri" w:cs="Calibri"/>
          <w:sz w:val="22"/>
          <w:szCs w:val="22"/>
        </w:rPr>
        <w:t> </w:t>
      </w:r>
    </w:p>
    <w:p>
      <w:pPr>
        <w:rPr>
          <w:rFonts w:ascii="Segoe UI" w:hAnsi="Segoe UI" w:cs="Segoe UI"/>
          <w:sz w:val="18"/>
          <w:szCs w:val="18"/>
        </w:rPr>
      </w:pPr>
      <w:r>
        <w:rPr>
          <w:rStyle w:val="normaltextrun"/>
          <w:rFonts w:cs="Calibri"/>
          <w:szCs w:val="22"/>
        </w:rPr>
        <w:t>La demande de paiement mensuel est transmise par le titulaire à la maîtrise d’ouvrage.</w:t>
      </w:r>
      <w:r>
        <w:rPr>
          <w:rStyle w:val="eop"/>
          <w:rFonts w:cs="Calibri"/>
          <w:szCs w:val="22"/>
        </w:rPr>
        <w:t> </w:t>
      </w:r>
    </w:p>
    <w:p>
      <w:pPr>
        <w:rPr>
          <w:rFonts w:ascii="Segoe UI" w:hAnsi="Segoe UI" w:cs="Segoe UI"/>
          <w:sz w:val="18"/>
          <w:szCs w:val="18"/>
        </w:rPr>
      </w:pPr>
      <w:r>
        <w:rPr>
          <w:rStyle w:val="eop"/>
          <w:rFonts w:cs="Calibri"/>
          <w:szCs w:val="22"/>
        </w:rPr>
        <w:t> </w:t>
      </w:r>
    </w:p>
    <w:p>
      <w:pPr>
        <w:rPr>
          <w:rFonts w:cs="Calibri"/>
          <w:b/>
          <w:szCs w:val="22"/>
        </w:rPr>
      </w:pPr>
      <w:r>
        <w:rPr>
          <w:rStyle w:val="normaltextrun"/>
          <w:rFonts w:cs="Calibri"/>
          <w:b/>
          <w:szCs w:val="22"/>
          <w:u w:val="single"/>
        </w:rPr>
        <w:t>Ce dernier détermine le montant de l’acompte mensuel à régler au titulaire et dresse à cet effet un état d’acompte mensuel faisant ressortir :</w:t>
      </w:r>
      <w:r>
        <w:rPr>
          <w:rStyle w:val="eop"/>
          <w:rFonts w:cs="Calibri"/>
          <w:b/>
          <w:szCs w:val="22"/>
        </w:rPr>
        <w:t> </w:t>
      </w:r>
    </w:p>
    <w:p>
      <w:pPr>
        <w:rPr>
          <w:rStyle w:val="eop"/>
          <w:rFonts w:cs="Calibri"/>
          <w:szCs w:val="22"/>
        </w:rPr>
      </w:pPr>
      <w:r>
        <w:rPr>
          <w:rStyle w:val="normaltextrun"/>
          <w:rFonts w:cs="Calibri"/>
          <w:szCs w:val="22"/>
        </w:rPr>
        <w:t> - Le montant de l’acompte mensuel établi à partir des prix initiaux du marché : ce montant est la différence entre le montant du décompte mensuel dont il s’agit et celui du décompte mensuel précédent ;</w:t>
      </w:r>
      <w:r>
        <w:rPr>
          <w:rStyle w:val="eop"/>
          <w:rFonts w:cs="Calibri"/>
          <w:szCs w:val="22"/>
        </w:rPr>
        <w:t> </w:t>
      </w:r>
    </w:p>
    <w:p>
      <w:pPr>
        <w:rPr>
          <w:rFonts w:ascii="Segoe UI" w:hAnsi="Segoe UI" w:cs="Segoe UI"/>
          <w:sz w:val="18"/>
          <w:szCs w:val="18"/>
        </w:rPr>
      </w:pPr>
    </w:p>
    <w:p>
      <w:pPr>
        <w:rPr>
          <w:rFonts w:ascii="Segoe UI" w:hAnsi="Segoe UI" w:cs="Segoe UI"/>
          <w:sz w:val="18"/>
          <w:szCs w:val="18"/>
        </w:rPr>
      </w:pPr>
      <w:r>
        <w:rPr>
          <w:rStyle w:val="normaltextrun"/>
          <w:rFonts w:cs="Calibri"/>
          <w:szCs w:val="22"/>
        </w:rPr>
        <w:t> - Le montant de la TVA ;</w:t>
      </w:r>
      <w:r>
        <w:rPr>
          <w:rStyle w:val="eop"/>
          <w:rFonts w:cs="Calibri"/>
          <w:szCs w:val="22"/>
        </w:rPr>
        <w:t> </w:t>
      </w:r>
    </w:p>
    <w:p>
      <w:pPr>
        <w:rPr>
          <w:rFonts w:ascii="Segoe UI" w:hAnsi="Segoe UI" w:cs="Segoe UI"/>
          <w:sz w:val="18"/>
          <w:szCs w:val="18"/>
        </w:rPr>
      </w:pPr>
      <w:r>
        <w:rPr>
          <w:rStyle w:val="normaltextrun"/>
          <w:rFonts w:cs="Calibri"/>
          <w:szCs w:val="22"/>
        </w:rPr>
        <w:t> - Le montant des pénalités, le cas échéant ; </w:t>
      </w:r>
      <w:r>
        <w:rPr>
          <w:rStyle w:val="eop"/>
          <w:rFonts w:cs="Calibri"/>
          <w:szCs w:val="22"/>
        </w:rPr>
        <w:t> </w:t>
      </w:r>
    </w:p>
    <w:p>
      <w:pPr>
        <w:rPr>
          <w:rFonts w:ascii="Segoe UI" w:hAnsi="Segoe UI" w:cs="Segoe UI"/>
          <w:sz w:val="18"/>
          <w:szCs w:val="18"/>
        </w:rPr>
      </w:pPr>
      <w:r>
        <w:rPr>
          <w:rStyle w:val="normaltextrun"/>
          <w:rFonts w:cs="Calibri"/>
          <w:szCs w:val="22"/>
        </w:rPr>
        <w:t>- L’effet de l’actualisation ou de la révision des prix ; les parties de l’acompte actualisables ou révisables sont majorées ou minorées en appliquant les coefficients prévus ; </w:t>
      </w:r>
      <w:r>
        <w:rPr>
          <w:rStyle w:val="eop"/>
          <w:rFonts w:cs="Calibri"/>
          <w:szCs w:val="22"/>
        </w:rPr>
        <w:t> </w:t>
      </w:r>
    </w:p>
    <w:p>
      <w:pPr>
        <w:rPr>
          <w:rFonts w:ascii="Segoe UI" w:hAnsi="Segoe UI" w:cs="Segoe UI"/>
          <w:sz w:val="18"/>
          <w:szCs w:val="18"/>
        </w:rPr>
      </w:pPr>
      <w:r>
        <w:rPr>
          <w:rStyle w:val="normaltextrun"/>
          <w:rFonts w:cs="Calibri"/>
          <w:szCs w:val="22"/>
        </w:rPr>
        <w:t>- Le cas échéant, le montant de l’avance à attribuer au titulaire ; </w:t>
      </w:r>
      <w:r>
        <w:rPr>
          <w:rStyle w:val="eop"/>
          <w:rFonts w:cs="Calibri"/>
          <w:szCs w:val="22"/>
        </w:rPr>
        <w:t> </w:t>
      </w:r>
    </w:p>
    <w:p>
      <w:pPr>
        <w:rPr>
          <w:rFonts w:ascii="Segoe UI" w:hAnsi="Segoe UI" w:cs="Segoe UI"/>
          <w:sz w:val="18"/>
          <w:szCs w:val="18"/>
        </w:rPr>
      </w:pPr>
      <w:r>
        <w:rPr>
          <w:rStyle w:val="normaltextrun"/>
          <w:rFonts w:cs="Calibri"/>
          <w:szCs w:val="22"/>
        </w:rPr>
        <w:lastRenderedPageBreak/>
        <w:t>- Le cas échéant, le montant de l’avance à rembourser par le titulaire ; </w:t>
      </w:r>
      <w:r>
        <w:rPr>
          <w:rStyle w:val="eop"/>
          <w:rFonts w:cs="Calibri"/>
          <w:szCs w:val="22"/>
        </w:rPr>
        <w:t> </w:t>
      </w:r>
    </w:p>
    <w:p>
      <w:pPr>
        <w:rPr>
          <w:rFonts w:ascii="Segoe UI" w:hAnsi="Segoe UI" w:cs="Segoe UI"/>
          <w:sz w:val="18"/>
          <w:szCs w:val="18"/>
        </w:rPr>
      </w:pPr>
      <w:r>
        <w:rPr>
          <w:rStyle w:val="normaltextrun"/>
          <w:rFonts w:cs="Calibri"/>
          <w:szCs w:val="22"/>
        </w:rPr>
        <w:t>- Le montant de la retenue de garantie s’il en est prévu une par les documents particuliers du marché et qu’elle n’a pas été remplacée par une autre garantie. </w:t>
      </w:r>
      <w:r>
        <w:rPr>
          <w:rStyle w:val="eop"/>
          <w:rFonts w:cs="Calibri"/>
          <w:szCs w:val="22"/>
        </w:rPr>
        <w:t> </w:t>
      </w:r>
    </w:p>
    <w:p>
      <w:pPr>
        <w:pStyle w:val="paragraph"/>
        <w:spacing w:before="0" w:beforeAutospacing="0" w:after="0" w:afterAutospacing="0"/>
        <w:ind w:right="-15"/>
        <w:jc w:val="both"/>
        <w:textAlignment w:val="baseline"/>
        <w:rPr>
          <w:rFonts w:ascii="Segoe UI" w:hAnsi="Segoe UI" w:cs="Segoe UI"/>
          <w:sz w:val="18"/>
          <w:szCs w:val="18"/>
        </w:rPr>
      </w:pPr>
      <w:r>
        <w:rPr>
          <w:rStyle w:val="eop"/>
          <w:rFonts w:ascii="Calibri" w:hAnsi="Calibri" w:cs="Calibri"/>
          <w:sz w:val="22"/>
          <w:szCs w:val="22"/>
        </w:rPr>
        <w:t> </w:t>
      </w:r>
    </w:p>
    <w:p>
      <w:pPr>
        <w:rPr>
          <w:rFonts w:ascii="Segoe UI" w:hAnsi="Segoe UI" w:cs="Segoe UI"/>
          <w:sz w:val="18"/>
          <w:szCs w:val="18"/>
        </w:rPr>
      </w:pPr>
      <w:r>
        <w:rPr>
          <w:rStyle w:val="normaltextrun"/>
          <w:rFonts w:cs="Calibri"/>
          <w:szCs w:val="22"/>
        </w:rPr>
        <w:t>La maîtrise d’ouvrage notifie au titulaire l’état d’acompte mensuel et propose de régler les sommes qu’il admet. Cette notification intervient dans les sept (7) jours à compter de la date de réception de la demande de paiement mensuelle du titulaire sans pouvoir dépasser 10 jours calendaires. </w:t>
      </w:r>
      <w:r>
        <w:rPr>
          <w:rStyle w:val="eop"/>
          <w:rFonts w:cs="Calibri"/>
          <w:szCs w:val="22"/>
        </w:rPr>
        <w:t> </w:t>
      </w:r>
    </w:p>
    <w:p>
      <w:pPr>
        <w:rPr>
          <w:rFonts w:ascii="Segoe UI" w:hAnsi="Segoe UI" w:cs="Segoe UI"/>
          <w:sz w:val="18"/>
          <w:szCs w:val="18"/>
        </w:rPr>
      </w:pPr>
      <w:r>
        <w:rPr>
          <w:rStyle w:val="eop"/>
          <w:rFonts w:cs="Calibri"/>
          <w:szCs w:val="22"/>
        </w:rPr>
        <w:t> </w:t>
      </w:r>
    </w:p>
    <w:p>
      <w:pPr>
        <w:rPr>
          <w:rFonts w:ascii="Segoe UI" w:hAnsi="Segoe UI" w:cs="Segoe UI"/>
          <w:sz w:val="18"/>
          <w:szCs w:val="18"/>
        </w:rPr>
      </w:pPr>
      <w:r>
        <w:rPr>
          <w:rStyle w:val="normaltextrun"/>
          <w:rFonts w:cs="Calibri"/>
          <w:szCs w:val="22"/>
        </w:rPr>
        <w:t>Si cette notification n’intervient pas dans un délai de sept jours à compter de la réception de la demande du titulaire, celui-ci en informe le maître d’ouvrage qui procède au paiement sur la base des sommes qu’il admet.</w:t>
      </w:r>
      <w:r>
        <w:rPr>
          <w:rStyle w:val="eop"/>
          <w:rFonts w:cs="Calibri"/>
          <w:szCs w:val="22"/>
        </w:rPr>
        <w:t> </w:t>
      </w:r>
    </w:p>
    <w:p>
      <w:pPr>
        <w:pStyle w:val="paragraph"/>
        <w:spacing w:before="0" w:beforeAutospacing="0" w:after="0" w:afterAutospacing="0"/>
        <w:ind w:right="-15"/>
        <w:jc w:val="both"/>
        <w:textAlignment w:val="baseline"/>
        <w:rPr>
          <w:rFonts w:ascii="Segoe UI" w:hAnsi="Segoe UI" w:cs="Segoe UI"/>
          <w:sz w:val="18"/>
          <w:szCs w:val="18"/>
        </w:rPr>
      </w:pPr>
    </w:p>
    <w:p>
      <w:pPr>
        <w:rPr>
          <w:rFonts w:ascii="Segoe UI" w:hAnsi="Segoe UI" w:cs="Segoe UI"/>
          <w:sz w:val="18"/>
          <w:szCs w:val="18"/>
        </w:rPr>
      </w:pPr>
      <w:r>
        <w:rPr>
          <w:rStyle w:val="normaltextrun"/>
          <w:rFonts w:cs="Calibri"/>
          <w:b/>
          <w:bCs/>
          <w:szCs w:val="22"/>
          <w:u w:val="single"/>
        </w:rPr>
        <w:t>Périodicité de paiement</w:t>
      </w:r>
      <w:r>
        <w:rPr>
          <w:rStyle w:val="normaltextrun"/>
          <w:rFonts w:cs="Calibri"/>
          <w:b/>
          <w:bCs/>
          <w:szCs w:val="22"/>
        </w:rPr>
        <w:t> :</w:t>
      </w:r>
    </w:p>
    <w:p>
      <w:pPr>
        <w:rPr>
          <w:rFonts w:cs="Calibri"/>
          <w:szCs w:val="22"/>
        </w:rPr>
      </w:pPr>
      <w:r>
        <w:rPr>
          <w:rStyle w:val="normaltextrun"/>
          <w:rFonts w:cs="Calibri"/>
          <w:szCs w:val="22"/>
        </w:rPr>
        <w:t>Conformément aux dispositions de l’article 12.1 du CCAG/travaux, le règlement des comptes du présent marché s’effectue par des acomptes mensuels et un solde établi et réglé.</w:t>
      </w:r>
      <w:r>
        <w:rPr>
          <w:rStyle w:val="eop"/>
          <w:rFonts w:cs="Calibri"/>
          <w:szCs w:val="22"/>
        </w:rPr>
        <w:t> </w:t>
      </w:r>
    </w:p>
    <w:p>
      <w:pPr>
        <w:pStyle w:val="Titre2"/>
      </w:pPr>
      <w:r>
        <w:t>PAIEMENT ET MISE EN PAIEMENT DES DECOMPTES MENSUELS</w:t>
      </w:r>
    </w:p>
    <w:p>
      <w:pPr>
        <w:pStyle w:val="Titre3"/>
        <w:rPr>
          <w:u w:val="none"/>
        </w:rPr>
      </w:pPr>
      <w:r>
        <w:rPr>
          <w:u w:val="none"/>
        </w:rPr>
        <w:t>Mode de règlement</w:t>
      </w:r>
    </w:p>
    <w:p>
      <w:pPr>
        <w:rPr>
          <w:rFonts w:ascii="Segoe UI" w:hAnsi="Segoe UI" w:cs="Segoe UI"/>
          <w:sz w:val="18"/>
          <w:szCs w:val="18"/>
        </w:rPr>
      </w:pPr>
      <w:r>
        <w:rPr>
          <w:rStyle w:val="eop"/>
          <w:rFonts w:cs="Calibri"/>
          <w:szCs w:val="22"/>
        </w:rPr>
        <w:t> </w:t>
      </w:r>
      <w:r>
        <w:rPr>
          <w:rStyle w:val="normaltextrun"/>
          <w:rFonts w:cs="Calibri"/>
          <w:szCs w:val="22"/>
        </w:rPr>
        <w:t>Le délai global de paiement ne pourra excéder 50 jours à compter de la date de réception des factures ou des demandes de paiements équivalents à condition que le service soit fait. </w:t>
      </w:r>
      <w:r>
        <w:rPr>
          <w:rStyle w:val="eop"/>
          <w:rFonts w:cs="Calibri"/>
          <w:szCs w:val="22"/>
        </w:rPr>
        <w:t> </w:t>
      </w:r>
    </w:p>
    <w:p>
      <w:pPr>
        <w:rPr>
          <w:rFonts w:ascii="Segoe UI" w:hAnsi="Segoe UI" w:cs="Segoe UI"/>
          <w:sz w:val="18"/>
          <w:szCs w:val="18"/>
        </w:rPr>
      </w:pPr>
      <w:r>
        <w:rPr>
          <w:rStyle w:val="eop"/>
          <w:rFonts w:cs="Calibri"/>
          <w:szCs w:val="22"/>
        </w:rPr>
        <w:t> </w:t>
      </w:r>
    </w:p>
    <w:p>
      <w:pPr>
        <w:rPr>
          <w:rFonts w:ascii="Segoe UI" w:hAnsi="Segoe UI" w:cs="Segoe UI"/>
          <w:sz w:val="18"/>
          <w:szCs w:val="18"/>
        </w:rPr>
      </w:pPr>
      <w:r>
        <w:rPr>
          <w:rStyle w:val="normaltextrun"/>
          <w:rFonts w:cs="Calibri"/>
          <w:szCs w:val="22"/>
        </w:rPr>
        <w:t>Une suspension du délai de paiement peut être également prononcée en cas d’erreur dans la facturation du fait du titulaire, signifiée par le Centre Hospitalier par courrier recommandé avec accusé de réception, conformément à l’article 8 du CCAG.</w:t>
      </w:r>
      <w:r>
        <w:rPr>
          <w:rStyle w:val="eop"/>
          <w:rFonts w:cs="Calibri"/>
          <w:szCs w:val="22"/>
        </w:rPr>
        <w:t> </w:t>
      </w:r>
    </w:p>
    <w:p>
      <w:pPr>
        <w:rPr>
          <w:rFonts w:ascii="Segoe UI" w:hAnsi="Segoe UI" w:cs="Segoe UI"/>
          <w:sz w:val="18"/>
          <w:szCs w:val="18"/>
        </w:rPr>
      </w:pPr>
      <w:r>
        <w:rPr>
          <w:rStyle w:val="eop"/>
          <w:rFonts w:cs="Calibri"/>
          <w:szCs w:val="22"/>
        </w:rPr>
        <w:t> </w:t>
      </w:r>
    </w:p>
    <w:p>
      <w:pPr>
        <w:rPr>
          <w:rStyle w:val="eop"/>
          <w:rFonts w:cs="Calibri"/>
          <w:szCs w:val="22"/>
        </w:rPr>
      </w:pPr>
      <w:r>
        <w:rPr>
          <w:rStyle w:val="normaltextrun"/>
          <w:rFonts w:cs="Calibri"/>
          <w:szCs w:val="22"/>
        </w:rPr>
        <w:t>Le titulaire devra respecter le cas échéant son engagement de remise ou d’escompte présenté dans son offre. </w:t>
      </w:r>
    </w:p>
    <w:p>
      <w:pPr>
        <w:pStyle w:val="Titre3"/>
        <w:rPr>
          <w:rStyle w:val="eop"/>
          <w:rFonts w:asciiTheme="minorHAnsi" w:hAnsiTheme="minorHAnsi" w:cstheme="minorHAnsi"/>
          <w:szCs w:val="22"/>
          <w:u w:val="none"/>
        </w:rPr>
      </w:pPr>
      <w:r>
        <w:rPr>
          <w:rStyle w:val="eop"/>
          <w:rFonts w:asciiTheme="minorHAnsi" w:hAnsiTheme="minorHAnsi" w:cstheme="minorHAnsi"/>
          <w:szCs w:val="22"/>
          <w:u w:val="none"/>
        </w:rPr>
        <w:t xml:space="preserve">Présentation des demandes de paiement </w:t>
      </w:r>
    </w:p>
    <w:p>
      <w:pPr>
        <w:pStyle w:val="paragraph"/>
        <w:spacing w:before="0" w:beforeAutospacing="0" w:after="0" w:afterAutospacing="0"/>
        <w:jc w:val="both"/>
        <w:textAlignment w:val="baseline"/>
        <w:rPr>
          <w:rFonts w:ascii="Segoe UI" w:hAnsi="Segoe UI" w:cs="Segoe UI"/>
          <w:sz w:val="18"/>
          <w:szCs w:val="18"/>
        </w:rPr>
      </w:pPr>
      <w:r>
        <w:rPr>
          <w:rStyle w:val="eop"/>
          <w:rFonts w:ascii="Calibri Light" w:hAnsi="Calibri Light" w:cs="Calibri Light"/>
          <w:sz w:val="22"/>
          <w:szCs w:val="22"/>
        </w:rPr>
        <w:t> </w:t>
      </w:r>
      <w:r>
        <w:rPr>
          <w:rStyle w:val="normaltextrun"/>
          <w:rFonts w:asciiTheme="minorHAnsi" w:hAnsiTheme="minorHAnsi" w:cstheme="minorHAnsi"/>
          <w:szCs w:val="22"/>
        </w:rPr>
        <w:t>Conformément à l’article R.2192-3 du Code de la Code de la Commande Publique, l’utilisation de la facture électronique est exclusive de tout autre mode de transmission. </w:t>
      </w:r>
      <w:r>
        <w:rPr>
          <w:rStyle w:val="eop"/>
          <w:rFonts w:asciiTheme="minorHAnsi" w:hAnsiTheme="minorHAnsi" w:cstheme="minorHAnsi"/>
          <w:szCs w:val="22"/>
        </w:rPr>
        <w:t> </w:t>
      </w:r>
    </w:p>
    <w:p>
      <w:pPr>
        <w:pStyle w:val="paragraph"/>
        <w:spacing w:before="0" w:beforeAutospacing="0" w:after="0" w:afterAutospacing="0"/>
        <w:jc w:val="both"/>
        <w:textAlignment w:val="baseline"/>
        <w:rPr>
          <w:rFonts w:asciiTheme="minorHAnsi" w:hAnsiTheme="minorHAnsi" w:cstheme="minorHAnsi"/>
          <w:sz w:val="18"/>
          <w:szCs w:val="18"/>
        </w:rPr>
      </w:pPr>
      <w:r>
        <w:rPr>
          <w:rStyle w:val="eop"/>
          <w:rFonts w:asciiTheme="minorHAnsi" w:hAnsiTheme="minorHAnsi" w:cstheme="minorHAnsi"/>
          <w:sz w:val="22"/>
          <w:szCs w:val="22"/>
        </w:rPr>
        <w:t> </w:t>
      </w:r>
    </w:p>
    <w:p>
      <w:pPr>
        <w:rPr>
          <w:rFonts w:asciiTheme="minorHAnsi" w:hAnsiTheme="minorHAnsi" w:cstheme="minorHAnsi"/>
          <w:sz w:val="18"/>
          <w:szCs w:val="18"/>
        </w:rPr>
      </w:pPr>
      <w:r>
        <w:rPr>
          <w:rStyle w:val="normaltextrun"/>
          <w:rFonts w:asciiTheme="minorHAnsi" w:hAnsiTheme="minorHAnsi" w:cstheme="minorHAnsi"/>
          <w:szCs w:val="22"/>
        </w:rPr>
        <w:t xml:space="preserve">Les décomptes mensuels sont transmis, sous forme dématérialisée via le site </w:t>
      </w:r>
      <w:r>
        <w:rPr>
          <w:rStyle w:val="normaltextrun"/>
          <w:rFonts w:asciiTheme="minorHAnsi" w:hAnsiTheme="minorHAnsi" w:cstheme="minorHAnsi"/>
          <w:b/>
          <w:bCs/>
          <w:szCs w:val="22"/>
        </w:rPr>
        <w:t>« https://chorus-pro.gouv.fr ».</w:t>
      </w:r>
      <w:r>
        <w:rPr>
          <w:rStyle w:val="eop"/>
          <w:rFonts w:asciiTheme="minorHAnsi" w:hAnsiTheme="minorHAnsi" w:cstheme="minorHAnsi"/>
          <w:szCs w:val="22"/>
        </w:rPr>
        <w:t> </w:t>
      </w:r>
    </w:p>
    <w:p>
      <w:pPr>
        <w:pStyle w:val="paragraph"/>
        <w:spacing w:before="0" w:beforeAutospacing="0" w:after="0" w:afterAutospacing="0"/>
        <w:jc w:val="both"/>
        <w:textAlignment w:val="baseline"/>
        <w:rPr>
          <w:rFonts w:asciiTheme="minorHAnsi" w:hAnsiTheme="minorHAnsi" w:cstheme="minorHAnsi"/>
          <w:sz w:val="18"/>
          <w:szCs w:val="18"/>
        </w:rPr>
      </w:pPr>
      <w:r>
        <w:rPr>
          <w:rStyle w:val="eop"/>
          <w:rFonts w:asciiTheme="minorHAnsi" w:hAnsiTheme="minorHAnsi" w:cstheme="minorHAnsi"/>
          <w:color w:val="000000"/>
          <w:sz w:val="22"/>
          <w:szCs w:val="22"/>
        </w:rPr>
        <w:t> </w:t>
      </w:r>
    </w:p>
    <w:p>
      <w:pPr>
        <w:rPr>
          <w:rFonts w:asciiTheme="minorHAnsi" w:hAnsiTheme="minorHAnsi" w:cstheme="minorHAnsi"/>
          <w:sz w:val="18"/>
          <w:szCs w:val="18"/>
        </w:rPr>
      </w:pPr>
      <w:r>
        <w:rPr>
          <w:rStyle w:val="normaltextrun"/>
          <w:rFonts w:asciiTheme="minorHAnsi" w:hAnsiTheme="minorHAnsi" w:cstheme="minorHAnsi"/>
          <w:color w:val="000000"/>
          <w:szCs w:val="22"/>
        </w:rPr>
        <w:t>A ce titre, les décomptes dématérialisés adressés au Centre Hospitalier de Saint-Denis devront comporter les informations suivantes : </w:t>
      </w:r>
      <w:r>
        <w:rPr>
          <w:rStyle w:val="eop"/>
          <w:rFonts w:asciiTheme="minorHAnsi" w:hAnsiTheme="minorHAnsi" w:cstheme="minorHAnsi"/>
          <w:color w:val="000000"/>
          <w:szCs w:val="22"/>
        </w:rPr>
        <w:t> </w:t>
      </w:r>
    </w:p>
    <w:p>
      <w:pPr>
        <w:pStyle w:val="Paragraphedeliste"/>
        <w:numPr>
          <w:ilvl w:val="0"/>
          <w:numId w:val="15"/>
        </w:numPr>
        <w:rPr>
          <w:rFonts w:asciiTheme="minorHAnsi" w:hAnsiTheme="minorHAnsi" w:cstheme="minorHAnsi"/>
        </w:rPr>
      </w:pPr>
      <w:r>
        <w:rPr>
          <w:rStyle w:val="normaltextrun"/>
          <w:rFonts w:asciiTheme="minorHAnsi" w:hAnsiTheme="minorHAnsi" w:cstheme="minorHAnsi"/>
          <w:color w:val="000000"/>
          <w:szCs w:val="22"/>
        </w:rPr>
        <w:t>Le numéro de SIRET 269 301 016 000 11, qui identifiera le Centre Hospitalier de Saint-Denis en tant que destinataire de votre facture,</w:t>
      </w:r>
      <w:r>
        <w:rPr>
          <w:rStyle w:val="eop"/>
          <w:rFonts w:asciiTheme="minorHAnsi" w:hAnsiTheme="minorHAnsi" w:cstheme="minorHAnsi"/>
          <w:color w:val="000000"/>
          <w:szCs w:val="22"/>
        </w:rPr>
        <w:t> </w:t>
      </w:r>
    </w:p>
    <w:p>
      <w:pPr>
        <w:pStyle w:val="Paragraphedeliste"/>
        <w:numPr>
          <w:ilvl w:val="0"/>
          <w:numId w:val="15"/>
        </w:numPr>
        <w:rPr>
          <w:rFonts w:asciiTheme="minorHAnsi" w:hAnsiTheme="minorHAnsi" w:cstheme="minorHAnsi"/>
        </w:rPr>
      </w:pPr>
      <w:r>
        <w:rPr>
          <w:rStyle w:val="normaltextrun"/>
          <w:rFonts w:asciiTheme="minorHAnsi" w:hAnsiTheme="minorHAnsi" w:cstheme="minorHAnsi"/>
          <w:color w:val="000000"/>
          <w:szCs w:val="22"/>
        </w:rPr>
        <w:t>Le code service «</w:t>
      </w:r>
      <w:r>
        <w:rPr>
          <w:rStyle w:val="normaltextrun"/>
          <w:rFonts w:asciiTheme="minorHAnsi" w:hAnsiTheme="minorHAnsi" w:cstheme="minorHAnsi"/>
          <w:szCs w:val="22"/>
        </w:rPr>
        <w:t xml:space="preserve"> TECH_RCM</w:t>
      </w:r>
      <w:r>
        <w:rPr>
          <w:rStyle w:val="normaltextrun"/>
          <w:rFonts w:asciiTheme="minorHAnsi" w:hAnsiTheme="minorHAnsi" w:cstheme="minorHAnsi"/>
          <w:color w:val="000000"/>
          <w:szCs w:val="22"/>
        </w:rPr>
        <w:t xml:space="preserve"> » qui permettra de distinguer les différents services d’une même structure,</w:t>
      </w:r>
      <w:r>
        <w:rPr>
          <w:rStyle w:val="eop"/>
          <w:rFonts w:asciiTheme="minorHAnsi" w:hAnsiTheme="minorHAnsi" w:cstheme="minorHAnsi"/>
          <w:color w:val="000000"/>
          <w:szCs w:val="22"/>
        </w:rPr>
        <w:t> </w:t>
      </w:r>
    </w:p>
    <w:p>
      <w:pPr>
        <w:pStyle w:val="Paragraphedeliste"/>
        <w:numPr>
          <w:ilvl w:val="0"/>
          <w:numId w:val="15"/>
        </w:numPr>
        <w:rPr>
          <w:rFonts w:asciiTheme="minorHAnsi" w:hAnsiTheme="minorHAnsi" w:cstheme="minorHAnsi"/>
          <w:szCs w:val="22"/>
        </w:rPr>
      </w:pPr>
      <w:r>
        <w:rPr>
          <w:rStyle w:val="normaltextrun"/>
          <w:rFonts w:asciiTheme="minorHAnsi" w:hAnsiTheme="minorHAnsi" w:cstheme="minorHAnsi"/>
          <w:color w:val="000000"/>
          <w:szCs w:val="22"/>
        </w:rPr>
        <w:t>Le numéro de marché.</w:t>
      </w:r>
      <w:r>
        <w:rPr>
          <w:rStyle w:val="eop"/>
          <w:rFonts w:asciiTheme="minorHAnsi" w:hAnsiTheme="minorHAnsi" w:cstheme="minorHAnsi"/>
          <w:color w:val="000000"/>
          <w:szCs w:val="22"/>
        </w:rPr>
        <w:t> </w:t>
      </w:r>
    </w:p>
    <w:p>
      <w:pPr>
        <w:pStyle w:val="Titre3"/>
        <w:rPr>
          <w:rFonts w:cs="Calibri"/>
          <w:szCs w:val="22"/>
        </w:rPr>
      </w:pPr>
      <w:r>
        <w:rPr>
          <w:rStyle w:val="eop"/>
          <w:rFonts w:cs="Calibri"/>
          <w:szCs w:val="22"/>
        </w:rPr>
        <w:t>Intérêts moratoires</w:t>
      </w:r>
    </w:p>
    <w:p>
      <w:pPr>
        <w:rPr>
          <w:rFonts w:cs="Calibri"/>
          <w:szCs w:val="22"/>
        </w:rPr>
      </w:pPr>
      <w:r>
        <w:rPr>
          <w:rStyle w:val="normaltextrun"/>
          <w:rFonts w:cs="Calibri"/>
          <w:szCs w:val="22"/>
        </w:rPr>
        <w:t>Le défaut de paiement dans les délais fait courir de plein droit, et sans autre formalité des intérêts moratoires au bénéfice du titulaire.</w:t>
      </w:r>
      <w:r>
        <w:rPr>
          <w:rStyle w:val="eop"/>
          <w:rFonts w:cs="Calibri"/>
          <w:szCs w:val="22"/>
        </w:rPr>
        <w:t> </w:t>
      </w:r>
    </w:p>
    <w:p>
      <w:pPr>
        <w:rPr>
          <w:rFonts w:cs="Calibri"/>
          <w:szCs w:val="22"/>
        </w:rPr>
      </w:pPr>
      <w:r>
        <w:rPr>
          <w:rStyle w:val="normaltextrun"/>
          <w:rFonts w:cs="Calibri"/>
          <w:szCs w:val="22"/>
        </w:rPr>
        <w:t>Le taux des intérêts moratoires est le taux de l'intérêt de la Banque Centrale Européenne à laquelle les intérêts moratoires ont commencé à courir, augmenté de 8 points, plus une indemnité forfaitaire de 40 euros. Le comptable assignataire est le Trésorier Principal de Saint-Denis.</w:t>
      </w:r>
      <w:r>
        <w:rPr>
          <w:rStyle w:val="eop"/>
          <w:rFonts w:cs="Calibri"/>
          <w:szCs w:val="22"/>
        </w:rPr>
        <w:t> </w:t>
      </w:r>
    </w:p>
    <w:p>
      <w:pPr>
        <w:pStyle w:val="Titre1"/>
        <w:rPr>
          <w:sz w:val="24"/>
        </w:rPr>
      </w:pPr>
      <w:bookmarkStart w:id="32" w:name="_Toc205194269"/>
      <w:r>
        <w:rPr>
          <w:rStyle w:val="normaltextrun"/>
          <w:rFonts w:cs="Calibri"/>
          <w:bCs w:val="0"/>
          <w:caps w:val="0"/>
          <w:szCs w:val="20"/>
          <w:shd w:val="clear" w:color="auto" w:fill="CCB6D9"/>
        </w:rPr>
        <w:lastRenderedPageBreak/>
        <w:t>RECEPTION DES TRAVAUX</w:t>
      </w:r>
      <w:bookmarkEnd w:id="32"/>
      <w:r>
        <w:rPr>
          <w:rStyle w:val="eop"/>
          <w:rFonts w:cs="Calibri"/>
          <w:bCs w:val="0"/>
          <w:caps w:val="0"/>
          <w:szCs w:val="20"/>
        </w:rPr>
        <w:t> </w:t>
      </w:r>
    </w:p>
    <w:p>
      <w:pPr>
        <w:pStyle w:val="paragraph"/>
        <w:spacing w:before="0" w:beforeAutospacing="0" w:after="0" w:afterAutospacing="0"/>
        <w:ind w:right="-15"/>
        <w:jc w:val="both"/>
        <w:textAlignment w:val="baseline"/>
        <w:rPr>
          <w:rStyle w:val="eop"/>
          <w:rFonts w:asciiTheme="minorHAnsi" w:hAnsiTheme="minorHAnsi" w:cstheme="minorHAnsi"/>
          <w:sz w:val="22"/>
          <w:szCs w:val="22"/>
        </w:rPr>
      </w:pPr>
      <w:r>
        <w:rPr>
          <w:rStyle w:val="normaltextrun"/>
          <w:rFonts w:asciiTheme="minorHAnsi" w:hAnsiTheme="minorHAnsi" w:cstheme="minorHAnsi"/>
          <w:sz w:val="22"/>
          <w:szCs w:val="22"/>
        </w:rPr>
        <w:t>Par dérogation aux articles 41.1 à 41.3 du CCAG/Travaux :</w:t>
      </w:r>
      <w:r>
        <w:rPr>
          <w:rStyle w:val="eop"/>
          <w:rFonts w:asciiTheme="minorHAnsi" w:hAnsiTheme="minorHAnsi" w:cstheme="minorHAnsi"/>
          <w:sz w:val="22"/>
          <w:szCs w:val="22"/>
        </w:rPr>
        <w:t> </w:t>
      </w:r>
    </w:p>
    <w:p>
      <w:pPr>
        <w:pStyle w:val="paragraph"/>
        <w:spacing w:before="0" w:beforeAutospacing="0" w:after="0" w:afterAutospacing="0"/>
        <w:ind w:right="-15"/>
        <w:jc w:val="both"/>
        <w:textAlignment w:val="baseline"/>
        <w:rPr>
          <w:rFonts w:asciiTheme="minorHAnsi" w:hAnsiTheme="minorHAnsi" w:cstheme="minorHAnsi"/>
          <w:sz w:val="18"/>
          <w:szCs w:val="18"/>
        </w:rPr>
      </w:pPr>
    </w:p>
    <w:p>
      <w:pPr>
        <w:pStyle w:val="paragraph"/>
        <w:spacing w:before="0" w:beforeAutospacing="0" w:after="0" w:afterAutospacing="0"/>
        <w:ind w:right="-15"/>
        <w:jc w:val="both"/>
        <w:textAlignment w:val="baseline"/>
        <w:rPr>
          <w:rStyle w:val="eop"/>
          <w:rFonts w:asciiTheme="minorHAnsi" w:hAnsiTheme="minorHAnsi" w:cstheme="minorHAnsi"/>
          <w:sz w:val="22"/>
          <w:szCs w:val="22"/>
        </w:rPr>
      </w:pPr>
      <w:r>
        <w:rPr>
          <w:rStyle w:val="normaltextrun"/>
          <w:rFonts w:asciiTheme="minorHAnsi" w:hAnsiTheme="minorHAnsi" w:cstheme="minorHAnsi"/>
          <w:sz w:val="22"/>
          <w:szCs w:val="22"/>
        </w:rPr>
        <w:t>- La réception a lieu à l’achèvement de l’ensemble des travaux relevant des lots considérés ; elle prend effet à la date de cet achèvement.</w:t>
      </w:r>
      <w:r>
        <w:rPr>
          <w:rStyle w:val="eop"/>
          <w:rFonts w:asciiTheme="minorHAnsi" w:hAnsiTheme="minorHAnsi" w:cstheme="minorHAnsi"/>
          <w:sz w:val="22"/>
          <w:szCs w:val="22"/>
        </w:rPr>
        <w:t> </w:t>
      </w:r>
    </w:p>
    <w:p>
      <w:pPr>
        <w:pStyle w:val="paragraph"/>
        <w:spacing w:before="0" w:beforeAutospacing="0" w:after="0" w:afterAutospacing="0"/>
        <w:ind w:right="-15"/>
        <w:jc w:val="both"/>
        <w:textAlignment w:val="baseline"/>
        <w:rPr>
          <w:rFonts w:asciiTheme="minorHAnsi" w:hAnsiTheme="minorHAnsi" w:cstheme="minorHAnsi"/>
          <w:sz w:val="18"/>
          <w:szCs w:val="18"/>
        </w:rPr>
      </w:pPr>
    </w:p>
    <w:p>
      <w:pPr>
        <w:pStyle w:val="paragraph"/>
        <w:spacing w:before="0" w:beforeAutospacing="0" w:after="0" w:afterAutospacing="0"/>
        <w:ind w:right="-15"/>
        <w:jc w:val="both"/>
        <w:textAlignment w:val="baseline"/>
        <w:rPr>
          <w:rStyle w:val="eop"/>
          <w:rFonts w:asciiTheme="minorHAnsi" w:hAnsiTheme="minorHAnsi" w:cstheme="minorHAnsi"/>
          <w:sz w:val="22"/>
          <w:szCs w:val="22"/>
        </w:rPr>
      </w:pPr>
      <w:r>
        <w:rPr>
          <w:rStyle w:val="normaltextrun"/>
          <w:rFonts w:asciiTheme="minorHAnsi" w:hAnsiTheme="minorHAnsi" w:cstheme="minorHAnsi"/>
          <w:sz w:val="22"/>
          <w:szCs w:val="22"/>
        </w:rPr>
        <w:t>- Chaque titulaire avise le maître d’ouvrage et le maître d’œuvre de la date à laquelle il estime que ses travaux ont été achevés où le seront. Le maître d’œuvre a à sa charge de provoquer les opérations de réception lorsque l’ensemble des travaux est achevé.</w:t>
      </w:r>
      <w:r>
        <w:rPr>
          <w:rStyle w:val="eop"/>
          <w:rFonts w:asciiTheme="minorHAnsi" w:hAnsiTheme="minorHAnsi" w:cstheme="minorHAnsi"/>
          <w:sz w:val="22"/>
          <w:szCs w:val="22"/>
        </w:rPr>
        <w:t> </w:t>
      </w:r>
    </w:p>
    <w:p>
      <w:pPr>
        <w:pStyle w:val="paragraph"/>
        <w:spacing w:before="0" w:beforeAutospacing="0" w:after="0" w:afterAutospacing="0"/>
        <w:ind w:right="-15"/>
        <w:jc w:val="both"/>
        <w:textAlignment w:val="baseline"/>
        <w:rPr>
          <w:rFonts w:asciiTheme="minorHAnsi" w:hAnsiTheme="minorHAnsi" w:cstheme="minorHAnsi"/>
          <w:sz w:val="18"/>
          <w:szCs w:val="18"/>
        </w:rPr>
      </w:pPr>
    </w:p>
    <w:p>
      <w:pPr>
        <w:pStyle w:val="paragraph"/>
        <w:spacing w:before="0" w:beforeAutospacing="0" w:after="0" w:afterAutospacing="0"/>
        <w:ind w:right="-15"/>
        <w:jc w:val="both"/>
        <w:textAlignment w:val="baseline"/>
        <w:rPr>
          <w:rFonts w:asciiTheme="minorHAnsi" w:hAnsiTheme="minorHAnsi" w:cstheme="minorHAnsi"/>
          <w:sz w:val="22"/>
          <w:szCs w:val="22"/>
        </w:rPr>
      </w:pPr>
      <w:r>
        <w:rPr>
          <w:rStyle w:val="normaltextrun"/>
          <w:rFonts w:asciiTheme="minorHAnsi" w:hAnsiTheme="minorHAnsi" w:cstheme="minorHAnsi"/>
          <w:sz w:val="22"/>
          <w:szCs w:val="22"/>
        </w:rPr>
        <w:t>La réception est prononcée sous réserve de l’exécution concluante des épreuves prévues dans les CCTP.</w:t>
      </w:r>
    </w:p>
    <w:p>
      <w:pPr>
        <w:pStyle w:val="Titre1"/>
        <w:rPr>
          <w:sz w:val="24"/>
        </w:rPr>
      </w:pPr>
      <w:bookmarkStart w:id="33" w:name="_Toc205194270"/>
      <w:r>
        <w:rPr>
          <w:rStyle w:val="normaltextrun"/>
          <w:rFonts w:cs="Calibri"/>
          <w:bCs w:val="0"/>
          <w:caps w:val="0"/>
          <w:szCs w:val="20"/>
          <w:shd w:val="clear" w:color="auto" w:fill="CCB6D9"/>
        </w:rPr>
        <w:t>RETENUE DE GARANTIE</w:t>
      </w:r>
      <w:bookmarkEnd w:id="33"/>
      <w:r>
        <w:rPr>
          <w:rStyle w:val="eop"/>
          <w:rFonts w:cs="Calibri"/>
          <w:bCs w:val="0"/>
          <w:caps w:val="0"/>
          <w:szCs w:val="20"/>
        </w:rPr>
        <w:t> </w:t>
      </w:r>
    </w:p>
    <w:p>
      <w:pPr>
        <w:rPr>
          <w:rStyle w:val="eop"/>
          <w:rFonts w:cs="Calibri"/>
          <w:szCs w:val="22"/>
        </w:rPr>
      </w:pPr>
      <w:r>
        <w:rPr>
          <w:rStyle w:val="normaltextrun"/>
          <w:rFonts w:cs="Calibri"/>
          <w:szCs w:val="22"/>
        </w:rPr>
        <w:t>Il sera appliqué sur tous les acomptes toutes taxes comprises délivrés à chaque entrepreneur une retenue de garantie de 5%.</w:t>
      </w:r>
      <w:r>
        <w:rPr>
          <w:rStyle w:val="eop"/>
          <w:rFonts w:cs="Calibri"/>
          <w:szCs w:val="22"/>
        </w:rPr>
        <w:t> </w:t>
      </w:r>
    </w:p>
    <w:p>
      <w:pPr>
        <w:rPr>
          <w:rStyle w:val="normaltextrun"/>
          <w:rFonts w:cs="Calibri"/>
          <w:szCs w:val="22"/>
        </w:rPr>
      </w:pPr>
    </w:p>
    <w:p>
      <w:pPr>
        <w:rPr>
          <w:rStyle w:val="eop"/>
          <w:rFonts w:cs="Calibri"/>
          <w:szCs w:val="22"/>
        </w:rPr>
      </w:pPr>
      <w:r>
        <w:rPr>
          <w:rStyle w:val="normaltextrun"/>
          <w:rFonts w:cs="Calibri"/>
          <w:szCs w:val="22"/>
        </w:rPr>
        <w:t>Cette retenue de garantie est destinée à garantir la bonne exécution des prestations ainsi que les sommes dont le titulaire peut être débiteur pour quelque raison que ce soit dans la limite du montant de ladite retenue de garantie. </w:t>
      </w:r>
      <w:r>
        <w:rPr>
          <w:rStyle w:val="eop"/>
          <w:rFonts w:cs="Calibri"/>
          <w:szCs w:val="22"/>
        </w:rPr>
        <w:t> </w:t>
      </w:r>
    </w:p>
    <w:p>
      <w:pPr>
        <w:rPr>
          <w:rFonts w:ascii="Segoe UI" w:hAnsi="Segoe UI" w:cs="Segoe UI"/>
          <w:sz w:val="18"/>
          <w:szCs w:val="18"/>
        </w:rPr>
      </w:pPr>
    </w:p>
    <w:p>
      <w:pPr>
        <w:rPr>
          <w:rFonts w:ascii="Segoe UI" w:hAnsi="Segoe UI" w:cs="Segoe UI"/>
          <w:sz w:val="18"/>
          <w:szCs w:val="18"/>
        </w:rPr>
      </w:pPr>
      <w:r>
        <w:rPr>
          <w:rStyle w:val="normaltextrun"/>
          <w:rFonts w:cs="Calibri"/>
          <w:szCs w:val="22"/>
        </w:rPr>
        <w:t>Cette retenue de garantie peut être remplacée au gré du titulaire par une garantie à première demande, ou si les deux parties sont d’accord, par une caution personnelle et solidaire. </w:t>
      </w:r>
      <w:r>
        <w:rPr>
          <w:rStyle w:val="eop"/>
          <w:rFonts w:cs="Calibri"/>
          <w:szCs w:val="22"/>
        </w:rPr>
        <w:t> </w:t>
      </w:r>
    </w:p>
    <w:p>
      <w:pPr>
        <w:rPr>
          <w:rFonts w:ascii="Segoe UI" w:hAnsi="Segoe UI" w:cs="Segoe UI"/>
          <w:sz w:val="18"/>
          <w:szCs w:val="18"/>
        </w:rPr>
      </w:pPr>
      <w:r>
        <w:rPr>
          <w:rStyle w:val="normaltextrun"/>
          <w:rFonts w:cs="Calibri"/>
          <w:szCs w:val="22"/>
        </w:rPr>
        <w:t>Dans les deux cas ci-avant, ces dernières doivent être constituées à 100 % du montant des travaux, lors de la demande de paiement du premier acompte. </w:t>
      </w:r>
      <w:r>
        <w:rPr>
          <w:rStyle w:val="eop"/>
          <w:rFonts w:cs="Calibri"/>
          <w:szCs w:val="22"/>
        </w:rPr>
        <w:t> </w:t>
      </w:r>
    </w:p>
    <w:p>
      <w:pPr>
        <w:rPr>
          <w:rFonts w:ascii="Segoe UI" w:hAnsi="Segoe UI" w:cs="Segoe UI"/>
          <w:sz w:val="18"/>
          <w:szCs w:val="18"/>
        </w:rPr>
      </w:pPr>
      <w:r>
        <w:rPr>
          <w:rStyle w:val="eop"/>
          <w:rFonts w:cs="Calibri"/>
          <w:szCs w:val="22"/>
        </w:rPr>
        <w:t> </w:t>
      </w:r>
    </w:p>
    <w:p>
      <w:pPr>
        <w:rPr>
          <w:rFonts w:cs="Calibri"/>
          <w:szCs w:val="22"/>
        </w:rPr>
      </w:pPr>
      <w:r>
        <w:rPr>
          <w:rStyle w:val="normaltextrun"/>
          <w:rFonts w:cs="Calibri"/>
          <w:szCs w:val="22"/>
        </w:rPr>
        <w:t>Cette retenue de garantie sera reversée aux entrepreneurs (ou la levée de garantie à première demande ou la levée de la caution) à l’expiration du délai de garantie (1 an) pour autant que le titulaire du marché ait rempli à cette date toutes ses obligations au regard du Maître de l’Ouvrage.</w:t>
      </w:r>
      <w:r>
        <w:rPr>
          <w:rStyle w:val="eop"/>
          <w:rFonts w:cs="Calibri"/>
          <w:szCs w:val="22"/>
        </w:rPr>
        <w:t> </w:t>
      </w:r>
    </w:p>
    <w:p>
      <w:pPr>
        <w:pStyle w:val="Titre1"/>
        <w:rPr>
          <w:sz w:val="24"/>
        </w:rPr>
      </w:pPr>
      <w:bookmarkStart w:id="34" w:name="_Toc205194271"/>
      <w:r>
        <w:rPr>
          <w:rStyle w:val="normaltextrun"/>
          <w:rFonts w:cs="Calibri"/>
          <w:bCs w:val="0"/>
          <w:caps w:val="0"/>
          <w:szCs w:val="20"/>
          <w:shd w:val="clear" w:color="auto" w:fill="CCB6D9"/>
        </w:rPr>
        <w:t>SOLDE – DECOMPTE GENERAL</w:t>
      </w:r>
      <w:bookmarkEnd w:id="34"/>
      <w:r>
        <w:rPr>
          <w:rStyle w:val="eop"/>
          <w:rFonts w:cs="Calibri"/>
          <w:bCs w:val="0"/>
          <w:caps w:val="0"/>
          <w:szCs w:val="20"/>
        </w:rPr>
        <w:t> </w:t>
      </w:r>
    </w:p>
    <w:p>
      <w:pPr>
        <w:rPr>
          <w:rFonts w:ascii="Segoe UI" w:hAnsi="Segoe UI" w:cs="Segoe UI"/>
          <w:sz w:val="18"/>
          <w:szCs w:val="18"/>
        </w:rPr>
      </w:pPr>
      <w:r>
        <w:rPr>
          <w:rStyle w:val="normaltextrun"/>
          <w:rFonts w:cs="Calibri"/>
          <w:szCs w:val="22"/>
        </w:rPr>
        <w:t>Le décompte général et définitif se fait par la reprise totale de la Décomposition du Prix Global et Forfaitaire et des modifications détaillées en plus ou en moins apportées lors de l'exécution à la demande de la maîtrise d'ouvrage. </w:t>
      </w:r>
      <w:r>
        <w:rPr>
          <w:rStyle w:val="eop"/>
          <w:rFonts w:cs="Calibri"/>
          <w:szCs w:val="22"/>
        </w:rPr>
        <w:t> </w:t>
      </w:r>
    </w:p>
    <w:p>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pPr>
        <w:rPr>
          <w:rFonts w:ascii="Segoe UI" w:hAnsi="Segoe UI" w:cs="Segoe UI"/>
          <w:sz w:val="18"/>
          <w:szCs w:val="18"/>
        </w:rPr>
      </w:pPr>
      <w:r>
        <w:rPr>
          <w:rStyle w:val="normaltextrun"/>
          <w:rFonts w:cs="Calibri"/>
          <w:szCs w:val="22"/>
        </w:rPr>
        <w:t>Conformément à l’article 42.4 du CCAG/Travaux, le décompte général est unique pour l’ensemble des travaux, la notification de la dernière décision de réception faisant courir le délai de 30 jours prévu à l’article 12.3.2 du CCAG/Travaux.</w:t>
      </w:r>
      <w:r>
        <w:rPr>
          <w:rStyle w:val="eop"/>
          <w:rFonts w:cs="Calibri"/>
          <w:szCs w:val="22"/>
        </w:rPr>
        <w:t> </w:t>
      </w:r>
    </w:p>
    <w:p>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pPr>
        <w:rPr>
          <w:rFonts w:ascii="Segoe UI" w:hAnsi="Segoe UI" w:cs="Segoe UI"/>
          <w:sz w:val="18"/>
          <w:szCs w:val="18"/>
        </w:rPr>
      </w:pPr>
      <w:r>
        <w:rPr>
          <w:rStyle w:val="normaltextrun"/>
          <w:rFonts w:cs="Calibri"/>
          <w:szCs w:val="22"/>
        </w:rPr>
        <w:t>Le décompte général et définitif est établi par l’entrepreneur et présenté à la maîtrise d’ouvrage conformément aux dispositions des articles 12.3.2 du CCAG/Travaux. </w:t>
      </w:r>
      <w:r>
        <w:rPr>
          <w:rStyle w:val="eop"/>
          <w:rFonts w:cs="Calibri"/>
          <w:szCs w:val="22"/>
        </w:rPr>
        <w:t> </w:t>
      </w:r>
    </w:p>
    <w:p>
      <w:pPr>
        <w:rPr>
          <w:rFonts w:ascii="Segoe UI" w:hAnsi="Segoe UI" w:cs="Segoe UI"/>
          <w:sz w:val="18"/>
          <w:szCs w:val="18"/>
        </w:rPr>
      </w:pPr>
      <w:r>
        <w:rPr>
          <w:rStyle w:val="eop"/>
          <w:rFonts w:cs="Calibri"/>
          <w:szCs w:val="22"/>
        </w:rPr>
        <w:t> </w:t>
      </w:r>
    </w:p>
    <w:p>
      <w:pPr>
        <w:rPr>
          <w:rFonts w:ascii="Segoe UI" w:hAnsi="Segoe UI" w:cs="Segoe UI"/>
          <w:sz w:val="18"/>
          <w:szCs w:val="18"/>
        </w:rPr>
      </w:pPr>
      <w:r>
        <w:rPr>
          <w:rStyle w:val="normaltextrun"/>
          <w:rFonts w:cs="Calibri"/>
          <w:szCs w:val="22"/>
        </w:rPr>
        <w:t>Toutefois, si le décompte final se trouvait être modifié par la maîtrise d’ouvrage, le paiement est effectué sur la base provisoire des sommes admises par le maitre d’ouvrage.</w:t>
      </w:r>
      <w:r>
        <w:rPr>
          <w:rStyle w:val="eop"/>
          <w:rFonts w:cs="Calibri"/>
          <w:szCs w:val="22"/>
        </w:rPr>
        <w:t> </w:t>
      </w:r>
    </w:p>
    <w:p>
      <w:pPr>
        <w:rPr>
          <w:rFonts w:ascii="Segoe UI" w:hAnsi="Segoe UI" w:cs="Segoe UI"/>
          <w:sz w:val="18"/>
          <w:szCs w:val="18"/>
        </w:rPr>
      </w:pPr>
      <w:r>
        <w:rPr>
          <w:rStyle w:val="eop"/>
          <w:rFonts w:cs="Calibri"/>
          <w:szCs w:val="22"/>
        </w:rPr>
        <w:t> </w:t>
      </w:r>
    </w:p>
    <w:p>
      <w:pPr>
        <w:rPr>
          <w:rFonts w:ascii="Segoe UI" w:hAnsi="Segoe UI" w:cs="Segoe UI"/>
          <w:sz w:val="18"/>
          <w:szCs w:val="18"/>
        </w:rPr>
      </w:pPr>
      <w:r>
        <w:rPr>
          <w:rStyle w:val="normaltextrun"/>
          <w:rFonts w:cs="Calibri"/>
          <w:szCs w:val="22"/>
        </w:rPr>
        <w:t>Toutefois, en cas de réception assortie de réserves, par dérogation à l'article 12.3.2 du CCAG/Travaux, le titulaire ne peut notifier à la maîtrise d'ouvrage son projet de décompte final qu'après la levée de l'ensemble des réserves, que cette levée soit opérée par le titulaire ou par un tiers mandaté par la maîtrise d'ouvrage dans le cadre de la mise en œuvre de l'article 12.3 du présent document. </w:t>
      </w:r>
      <w:r>
        <w:rPr>
          <w:rStyle w:val="eop"/>
          <w:rFonts w:cs="Calibri"/>
          <w:szCs w:val="22"/>
        </w:rPr>
        <w:t> </w:t>
      </w:r>
    </w:p>
    <w:p>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lastRenderedPageBreak/>
        <w:t> </w:t>
      </w:r>
    </w:p>
    <w:p>
      <w:pPr>
        <w:rPr>
          <w:rFonts w:ascii="Segoe UI" w:hAnsi="Segoe UI" w:cs="Segoe UI"/>
          <w:sz w:val="18"/>
          <w:szCs w:val="18"/>
        </w:rPr>
      </w:pPr>
      <w:r>
        <w:rPr>
          <w:rStyle w:val="normaltextrun"/>
          <w:rFonts w:cs="Calibri"/>
          <w:szCs w:val="22"/>
        </w:rPr>
        <w:t>Le point de départ du délai de 30 jours mentionné à l'article 12.3.2 du CCAG/Travaux est la date de levée des dernières réserves. Les sommes éventuellement engagées par la maîtrise d'ouvrage pour faire exécuter aux frais du titulaire les travaux de levée des réserves sont intégrées au décompte général et définitif, au débit du titulaire. </w:t>
      </w:r>
      <w:r>
        <w:rPr>
          <w:rStyle w:val="eop"/>
          <w:rFonts w:cs="Calibri"/>
          <w:szCs w:val="22"/>
        </w:rPr>
        <w:t> </w:t>
      </w:r>
    </w:p>
    <w:p>
      <w:pPr>
        <w:rPr>
          <w:rFonts w:ascii="Segoe UI" w:hAnsi="Segoe UI" w:cs="Segoe UI"/>
          <w:sz w:val="18"/>
          <w:szCs w:val="18"/>
        </w:rPr>
      </w:pPr>
      <w:r>
        <w:rPr>
          <w:rStyle w:val="eop"/>
          <w:rFonts w:cs="Calibri"/>
          <w:szCs w:val="22"/>
        </w:rPr>
        <w:t> </w:t>
      </w:r>
    </w:p>
    <w:p>
      <w:pPr>
        <w:rPr>
          <w:rFonts w:ascii="Segoe UI" w:hAnsi="Segoe UI" w:cs="Segoe UI"/>
          <w:sz w:val="18"/>
          <w:szCs w:val="18"/>
        </w:rPr>
      </w:pPr>
      <w:r>
        <w:rPr>
          <w:rStyle w:val="normaltextrun"/>
          <w:rFonts w:cs="Calibri"/>
          <w:szCs w:val="22"/>
        </w:rPr>
        <w:t>L'entrepreneur avant de pouvoir prétendre au règlement pour solde de tout compte doit, entre autres, fournir au Maître d'ouvrage toutes les pièces nécessaires à un entretien aisé des ouvrages. </w:t>
      </w:r>
      <w:r>
        <w:rPr>
          <w:rStyle w:val="eop"/>
          <w:rFonts w:cs="Calibri"/>
          <w:szCs w:val="22"/>
        </w:rPr>
        <w:t> </w:t>
      </w:r>
    </w:p>
    <w:p>
      <w:pPr>
        <w:rPr>
          <w:rStyle w:val="eop"/>
          <w:rFonts w:cs="Calibri"/>
          <w:szCs w:val="22"/>
        </w:rPr>
      </w:pPr>
      <w:r>
        <w:rPr>
          <w:rStyle w:val="eop"/>
          <w:rFonts w:cs="Calibri"/>
          <w:szCs w:val="22"/>
        </w:rPr>
        <w:t> </w:t>
      </w:r>
    </w:p>
    <w:p>
      <w:pPr>
        <w:rPr>
          <w:rFonts w:ascii="Segoe UI" w:hAnsi="Segoe UI" w:cs="Segoe UI"/>
          <w:sz w:val="18"/>
          <w:szCs w:val="18"/>
        </w:rPr>
      </w:pPr>
    </w:p>
    <w:p>
      <w:pPr>
        <w:rPr>
          <w:rFonts w:ascii="Segoe UI" w:hAnsi="Segoe UI" w:cs="Segoe UI"/>
          <w:sz w:val="18"/>
          <w:szCs w:val="18"/>
        </w:rPr>
      </w:pPr>
      <w:r>
        <w:rPr>
          <w:rStyle w:val="normaltextrun"/>
          <w:rFonts w:cs="Calibri"/>
          <w:b/>
          <w:bCs/>
          <w:szCs w:val="22"/>
        </w:rPr>
        <w:t>A savoir : </w:t>
      </w:r>
      <w:r>
        <w:rPr>
          <w:rStyle w:val="eop"/>
          <w:rFonts w:cs="Calibri"/>
          <w:szCs w:val="22"/>
        </w:rPr>
        <w:t> </w:t>
      </w:r>
    </w:p>
    <w:p>
      <w:pPr>
        <w:rPr>
          <w:rFonts w:ascii="Segoe UI" w:hAnsi="Segoe UI" w:cs="Segoe UI"/>
          <w:sz w:val="18"/>
          <w:szCs w:val="18"/>
        </w:rPr>
      </w:pPr>
      <w:r>
        <w:rPr>
          <w:rStyle w:val="normaltextrun"/>
          <w:rFonts w:ascii="Symbol" w:hAnsi="Symbol" w:cs="Segoe UI"/>
          <w:szCs w:val="22"/>
        </w:rPr>
        <w:t></w:t>
      </w:r>
      <w:r>
        <w:rPr>
          <w:rStyle w:val="normaltextrun"/>
          <w:rFonts w:cs="Calibri"/>
          <w:szCs w:val="22"/>
        </w:rPr>
        <w:t xml:space="preserve"> Tous les plans de repérage des ouvrages exécutés sur les côtes d'implantation altimétriques (réseaux divers enterrés ou aériens). </w:t>
      </w:r>
      <w:r>
        <w:rPr>
          <w:rStyle w:val="eop"/>
          <w:rFonts w:cs="Calibri"/>
          <w:szCs w:val="22"/>
        </w:rPr>
        <w:t> </w:t>
      </w:r>
    </w:p>
    <w:p>
      <w:pPr>
        <w:rPr>
          <w:rFonts w:ascii="Segoe UI" w:hAnsi="Segoe UI" w:cs="Segoe UI"/>
          <w:sz w:val="18"/>
          <w:szCs w:val="18"/>
        </w:rPr>
      </w:pPr>
      <w:r>
        <w:rPr>
          <w:rStyle w:val="normaltextrun"/>
          <w:rFonts w:ascii="Symbol" w:hAnsi="Symbol" w:cs="Segoe UI"/>
          <w:szCs w:val="22"/>
        </w:rPr>
        <w:t></w:t>
      </w:r>
      <w:r>
        <w:rPr>
          <w:rStyle w:val="normaltextrun"/>
          <w:rFonts w:cs="Calibri"/>
          <w:szCs w:val="22"/>
        </w:rPr>
        <w:t xml:space="preserve"> Tous les plans de parcours (eau, gaz, électricité, assainissement, appel sonore, télévision, téléphone, etc..) ainsi que tous les plans de détails. </w:t>
      </w:r>
      <w:r>
        <w:rPr>
          <w:rStyle w:val="eop"/>
          <w:rFonts w:cs="Calibri"/>
          <w:szCs w:val="22"/>
        </w:rPr>
        <w:t> </w:t>
      </w:r>
    </w:p>
    <w:p>
      <w:pPr>
        <w:rPr>
          <w:rFonts w:ascii="Segoe UI" w:hAnsi="Segoe UI" w:cs="Segoe UI"/>
          <w:sz w:val="18"/>
          <w:szCs w:val="18"/>
        </w:rPr>
      </w:pPr>
      <w:r>
        <w:rPr>
          <w:rStyle w:val="normaltextrun"/>
          <w:rFonts w:ascii="Symbol" w:hAnsi="Symbol" w:cs="Segoe UI"/>
          <w:szCs w:val="22"/>
        </w:rPr>
        <w:t></w:t>
      </w:r>
      <w:r>
        <w:rPr>
          <w:rStyle w:val="normaltextrun"/>
          <w:rFonts w:cs="Calibri"/>
          <w:szCs w:val="22"/>
        </w:rPr>
        <w:t xml:space="preserve"> Toutes les notices d'entretien des différents matériels et matériaux (chauffage, production d'eau chaude, ascenseurs, etc..). </w:t>
      </w:r>
      <w:r>
        <w:rPr>
          <w:rStyle w:val="eop"/>
          <w:rFonts w:cs="Calibri"/>
          <w:szCs w:val="22"/>
        </w:rPr>
        <w:t> </w:t>
      </w:r>
    </w:p>
    <w:p>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pPr>
        <w:rPr>
          <w:rFonts w:ascii="Segoe UI" w:hAnsi="Segoe UI" w:cs="Segoe UI"/>
          <w:sz w:val="18"/>
          <w:szCs w:val="18"/>
        </w:rPr>
      </w:pPr>
      <w:r>
        <w:rPr>
          <w:rStyle w:val="normaltextrun"/>
          <w:rFonts w:cs="Calibri"/>
          <w:szCs w:val="22"/>
        </w:rPr>
        <w:t>Ainsi que les quitus ou attestations suivantes : </w:t>
      </w:r>
      <w:r>
        <w:rPr>
          <w:rStyle w:val="eop"/>
          <w:rFonts w:cs="Calibri"/>
          <w:szCs w:val="22"/>
        </w:rPr>
        <w:t> </w:t>
      </w:r>
    </w:p>
    <w:p>
      <w:pPr>
        <w:rPr>
          <w:rFonts w:ascii="Segoe UI" w:hAnsi="Segoe UI" w:cs="Segoe UI"/>
          <w:sz w:val="18"/>
          <w:szCs w:val="18"/>
        </w:rPr>
      </w:pPr>
      <w:r>
        <w:rPr>
          <w:rStyle w:val="normaltextrun"/>
          <w:rFonts w:cs="Calibri"/>
          <w:szCs w:val="22"/>
        </w:rPr>
        <w:t>• Quitus de paiement des sous-traitants (ou en cas de paiement direct, attestation du sous-traitant confirmant que ses travaux se sont limités au montant correspondant au dernier DC4), </w:t>
      </w:r>
      <w:r>
        <w:rPr>
          <w:rStyle w:val="eop"/>
          <w:rFonts w:cs="Calibri"/>
          <w:szCs w:val="22"/>
        </w:rPr>
        <w:t> </w:t>
      </w:r>
    </w:p>
    <w:p>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pPr>
        <w:rPr>
          <w:rFonts w:ascii="Segoe UI" w:hAnsi="Segoe UI" w:cs="Segoe UI"/>
          <w:sz w:val="18"/>
          <w:szCs w:val="18"/>
        </w:rPr>
      </w:pPr>
      <w:r>
        <w:rPr>
          <w:rStyle w:val="normaltextrun"/>
          <w:rFonts w:cs="Calibri"/>
          <w:szCs w:val="22"/>
        </w:rPr>
        <w:t>Cette liste n'est pas limitative. </w:t>
      </w:r>
      <w:r>
        <w:rPr>
          <w:rStyle w:val="eop"/>
          <w:rFonts w:cs="Calibri"/>
          <w:szCs w:val="22"/>
        </w:rPr>
        <w:t> </w:t>
      </w:r>
    </w:p>
    <w:p>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pPr>
        <w:rPr>
          <w:rFonts w:cs="Calibri"/>
          <w:szCs w:val="22"/>
        </w:rPr>
      </w:pPr>
      <w:r>
        <w:rPr>
          <w:rStyle w:val="normaltextrun"/>
          <w:rFonts w:cs="Calibri"/>
          <w:szCs w:val="22"/>
        </w:rPr>
        <w:t>Toutefois, par dérogation au 3ème alinéa de l’article 12.4.2 du CCAG-Travaux, si lors de l’établissement du décompte général, les valeurs finales des index de référence ne sont pas connues, la maîtrise d’ouvrage notifiera au titulaire, le décompte général douze jours après la publication de l’index de référence permettant la révision du solde.</w:t>
      </w:r>
      <w:r>
        <w:rPr>
          <w:rStyle w:val="eop"/>
          <w:rFonts w:cs="Calibri"/>
          <w:szCs w:val="22"/>
        </w:rPr>
        <w:t> </w:t>
      </w:r>
    </w:p>
    <w:p>
      <w:pPr>
        <w:pStyle w:val="Titre1"/>
        <w:rPr>
          <w:sz w:val="24"/>
        </w:rPr>
      </w:pPr>
      <w:bookmarkStart w:id="35" w:name="_Toc205194272"/>
      <w:r>
        <w:rPr>
          <w:rStyle w:val="normaltextrun"/>
          <w:rFonts w:cs="Calibri"/>
          <w:bCs w:val="0"/>
          <w:caps w:val="0"/>
          <w:szCs w:val="20"/>
          <w:shd w:val="clear" w:color="auto" w:fill="CCB6D9"/>
        </w:rPr>
        <w:t>CESSION DE CREANCE</w:t>
      </w:r>
      <w:bookmarkEnd w:id="35"/>
      <w:r>
        <w:rPr>
          <w:rStyle w:val="eop"/>
          <w:rFonts w:cs="Calibri"/>
          <w:bCs w:val="0"/>
          <w:caps w:val="0"/>
          <w:szCs w:val="20"/>
        </w:rPr>
        <w:t> </w:t>
      </w:r>
    </w:p>
    <w:p>
      <w:pPr>
        <w:rPr>
          <w:rFonts w:ascii="Segoe UI" w:hAnsi="Segoe UI" w:cs="Segoe UI"/>
          <w:sz w:val="18"/>
          <w:szCs w:val="18"/>
        </w:rPr>
      </w:pPr>
      <w:r>
        <w:rPr>
          <w:rStyle w:val="normaltextrun"/>
          <w:rFonts w:cs="Calibri"/>
          <w:szCs w:val="22"/>
        </w:rPr>
        <w:t>En cas de cession de créance, le pouvoir adjudicateur remet, au titulaire, à sa demande un exemplaire unique ou un certificat de cessibilité de créance du marché. </w:t>
      </w:r>
      <w:r>
        <w:rPr>
          <w:rStyle w:val="eop"/>
          <w:rFonts w:cs="Calibri"/>
          <w:szCs w:val="22"/>
        </w:rPr>
        <w:t> </w:t>
      </w:r>
    </w:p>
    <w:p>
      <w:pPr>
        <w:rPr>
          <w:rFonts w:ascii="Segoe UI" w:hAnsi="Segoe UI" w:cs="Segoe UI"/>
          <w:sz w:val="18"/>
          <w:szCs w:val="18"/>
        </w:rPr>
      </w:pPr>
      <w:r>
        <w:rPr>
          <w:rStyle w:val="eop"/>
          <w:rFonts w:cs="Calibri"/>
          <w:szCs w:val="22"/>
        </w:rPr>
        <w:t> </w:t>
      </w:r>
    </w:p>
    <w:p>
      <w:pPr>
        <w:rPr>
          <w:rStyle w:val="eop"/>
          <w:rFonts w:cs="Calibri"/>
          <w:szCs w:val="22"/>
        </w:rPr>
      </w:pPr>
      <w:r>
        <w:rPr>
          <w:rStyle w:val="normaltextrun"/>
          <w:rFonts w:cs="Calibri"/>
          <w:szCs w:val="22"/>
        </w:rPr>
        <w:t>Le titulaire s’engage à remettre à l’établissement de crédit cessionnaire ces documents, afin que ce dernier puisse notifier la cession à l’agent comptable.</w:t>
      </w:r>
      <w:r>
        <w:rPr>
          <w:rStyle w:val="eop"/>
          <w:rFonts w:cs="Calibri"/>
          <w:szCs w:val="22"/>
        </w:rPr>
        <w:t> </w:t>
      </w:r>
    </w:p>
    <w:p>
      <w:pPr>
        <w:pStyle w:val="Titre1"/>
      </w:pPr>
      <w:bookmarkStart w:id="36" w:name="_Toc205194273"/>
      <w:r>
        <w:rPr>
          <w:rStyle w:val="normaltextrun"/>
          <w:rFonts w:cs="Calibri"/>
          <w:bCs w:val="0"/>
          <w:caps w:val="0"/>
          <w:szCs w:val="22"/>
          <w:shd w:val="clear" w:color="auto" w:fill="CCB6D9"/>
        </w:rPr>
        <w:t>RESILIATION DE L’ACCORD-CADRE</w:t>
      </w:r>
      <w:bookmarkEnd w:id="36"/>
      <w:r>
        <w:rPr>
          <w:rStyle w:val="eop"/>
          <w:rFonts w:cs="Calibri"/>
          <w:bCs w:val="0"/>
          <w:caps w:val="0"/>
          <w:szCs w:val="22"/>
        </w:rPr>
        <w:t> </w:t>
      </w:r>
    </w:p>
    <w:p>
      <w:pPr>
        <w:rPr>
          <w:rFonts w:ascii="Segoe UI" w:hAnsi="Segoe UI" w:cs="Segoe UI"/>
          <w:sz w:val="18"/>
          <w:szCs w:val="18"/>
        </w:rPr>
      </w:pPr>
      <w:r>
        <w:rPr>
          <w:rStyle w:val="normaltextrun"/>
          <w:rFonts w:cs="Calibri"/>
          <w:color w:val="000000"/>
          <w:szCs w:val="22"/>
        </w:rPr>
        <w:t>Le Chapitre 6 du CCAG-Travaux relatif à la résiliation s’applique en complément des dispositions énoncées ci-après. </w:t>
      </w:r>
      <w:r>
        <w:rPr>
          <w:rStyle w:val="eop"/>
          <w:rFonts w:cs="Calibri"/>
          <w:color w:val="000000"/>
          <w:szCs w:val="22"/>
        </w:rPr>
        <w:t> </w:t>
      </w:r>
    </w:p>
    <w:p>
      <w:pPr>
        <w:rPr>
          <w:rFonts w:ascii="Segoe UI" w:hAnsi="Segoe UI" w:cs="Segoe UI"/>
          <w:sz w:val="18"/>
          <w:szCs w:val="18"/>
        </w:rPr>
      </w:pPr>
      <w:r>
        <w:rPr>
          <w:rStyle w:val="normaltextrun"/>
          <w:rFonts w:cs="Calibri"/>
          <w:color w:val="000000"/>
          <w:szCs w:val="22"/>
        </w:rPr>
        <w:t>Sauf décision contraire du CH Saint-Denis, la notification de la décision de résiliation de l’accord-cadre n’emporte pas résiliation du ou des bons de commande en cours d’exécution. Il n’est plus possible de passer d’autres commandes à compter de la date d’effet de la résiliation de l’accord-cadre. </w:t>
      </w:r>
      <w:r>
        <w:rPr>
          <w:rStyle w:val="eop"/>
          <w:rFonts w:cs="Calibri"/>
          <w:color w:val="000000"/>
          <w:szCs w:val="22"/>
        </w:rPr>
        <w:t> </w:t>
      </w:r>
    </w:p>
    <w:p>
      <w:pPr>
        <w:rPr>
          <w:rStyle w:val="eop"/>
          <w:rFonts w:cs="Calibri"/>
          <w:color w:val="000000"/>
          <w:szCs w:val="22"/>
        </w:rPr>
      </w:pPr>
      <w:r>
        <w:rPr>
          <w:rStyle w:val="normaltextrun"/>
          <w:rFonts w:cs="Calibri"/>
          <w:color w:val="000000"/>
          <w:szCs w:val="22"/>
        </w:rPr>
        <w:t>La résiliation de l’accord-cadre peut être partielle ou totale c’est-à-dire concerner un ou plusieurs Titulaires.</w:t>
      </w:r>
      <w:r>
        <w:rPr>
          <w:rStyle w:val="eop"/>
          <w:rFonts w:cs="Calibri"/>
          <w:color w:val="000000"/>
          <w:szCs w:val="22"/>
        </w:rPr>
        <w:t> </w:t>
      </w:r>
    </w:p>
    <w:p>
      <w:pPr>
        <w:pStyle w:val="Titre2"/>
      </w:pPr>
      <w:r>
        <w:t>Résiliation pour motif d’intérêt général</w:t>
      </w:r>
    </w:p>
    <w:p>
      <w:pPr>
        <w:rPr>
          <w:rStyle w:val="eop"/>
          <w:rFonts w:cs="Calibri"/>
          <w:szCs w:val="22"/>
        </w:rPr>
      </w:pPr>
      <w:r>
        <w:rPr>
          <w:rStyle w:val="normaltextrun"/>
          <w:rFonts w:cs="Calibri"/>
          <w:szCs w:val="22"/>
        </w:rPr>
        <w:t>Par dérogation à l’article 6.1 du CCAG-Travaux, la résiliation de l’accord-cadre pour motif d’intérêt général ne donne lieu à aucune indemnité au profit du titulaire, sauf stipulation contraire expresse du marché.</w:t>
      </w:r>
      <w:r>
        <w:rPr>
          <w:rStyle w:val="eop"/>
          <w:rFonts w:cs="Calibri"/>
          <w:szCs w:val="22"/>
        </w:rPr>
        <w:t> </w:t>
      </w:r>
    </w:p>
    <w:p>
      <w:pPr>
        <w:pStyle w:val="Titre2"/>
        <w:rPr>
          <w:rStyle w:val="eop"/>
        </w:rPr>
      </w:pPr>
      <w:r>
        <w:lastRenderedPageBreak/>
        <w:t>Résiliation pour faute du titulaire</w:t>
      </w:r>
    </w:p>
    <w:p>
      <w:pPr>
        <w:rPr>
          <w:rFonts w:ascii="Segoe UI" w:hAnsi="Segoe UI" w:cs="Segoe UI"/>
          <w:sz w:val="18"/>
          <w:szCs w:val="18"/>
        </w:rPr>
      </w:pPr>
      <w:r>
        <w:rPr>
          <w:rStyle w:val="normaltextrun"/>
          <w:rFonts w:cs="Calibri"/>
          <w:color w:val="000000"/>
          <w:szCs w:val="22"/>
        </w:rPr>
        <w:t xml:space="preserve">Le </w:t>
      </w:r>
      <w:r>
        <w:rPr>
          <w:rStyle w:val="normaltextrun"/>
          <w:rFonts w:cs="Calibri"/>
          <w:szCs w:val="22"/>
        </w:rPr>
        <w:t xml:space="preserve">CH Saint-Denis </w:t>
      </w:r>
      <w:r>
        <w:rPr>
          <w:rStyle w:val="normaltextrun"/>
          <w:rFonts w:cs="Calibri"/>
          <w:color w:val="000000"/>
          <w:szCs w:val="22"/>
        </w:rPr>
        <w:t>peut résilier l’accord-cadre pour faute du Titulaire après une mise en demeure préalable, notamment dans les cas suivants : </w:t>
      </w:r>
      <w:r>
        <w:rPr>
          <w:rStyle w:val="eop"/>
          <w:rFonts w:cs="Calibri"/>
          <w:color w:val="000000"/>
          <w:szCs w:val="22"/>
        </w:rPr>
        <w:t> </w:t>
      </w:r>
    </w:p>
    <w:p>
      <w:pPr>
        <w:rPr>
          <w:rFonts w:ascii="Segoe UI" w:hAnsi="Segoe UI" w:cs="Segoe UI"/>
          <w:sz w:val="18"/>
          <w:szCs w:val="18"/>
        </w:rPr>
      </w:pPr>
      <w:r>
        <w:rPr>
          <w:rStyle w:val="eop"/>
          <w:rFonts w:cs="Calibri"/>
          <w:color w:val="000000"/>
          <w:szCs w:val="22"/>
        </w:rPr>
        <w:t> </w:t>
      </w:r>
    </w:p>
    <w:p>
      <w:pPr>
        <w:pStyle w:val="Paragraphedeliste"/>
        <w:numPr>
          <w:ilvl w:val="0"/>
          <w:numId w:val="16"/>
        </w:numPr>
      </w:pPr>
      <w:r>
        <w:rPr>
          <w:rStyle w:val="normaltextrun"/>
          <w:rFonts w:cs="Calibri"/>
          <w:color w:val="000000"/>
          <w:szCs w:val="22"/>
        </w:rPr>
        <w:t>Non-respect des délais de l’accord-cadre</w:t>
      </w:r>
      <w:r>
        <w:rPr>
          <w:rStyle w:val="eop"/>
          <w:rFonts w:cs="Calibri"/>
          <w:color w:val="000000"/>
          <w:szCs w:val="22"/>
        </w:rPr>
        <w:t> </w:t>
      </w:r>
    </w:p>
    <w:p>
      <w:pPr>
        <w:pStyle w:val="Paragraphedeliste"/>
        <w:numPr>
          <w:ilvl w:val="0"/>
          <w:numId w:val="16"/>
        </w:numPr>
      </w:pPr>
      <w:r>
        <w:rPr>
          <w:rStyle w:val="normaltextrun"/>
          <w:rFonts w:cs="Calibri"/>
          <w:color w:val="000000"/>
          <w:szCs w:val="22"/>
        </w:rPr>
        <w:t>Manquements répétés au cahier des charges, </w:t>
      </w:r>
      <w:r>
        <w:rPr>
          <w:rStyle w:val="eop"/>
          <w:rFonts w:cs="Calibri"/>
          <w:color w:val="000000"/>
          <w:szCs w:val="22"/>
        </w:rPr>
        <w:t> </w:t>
      </w:r>
    </w:p>
    <w:p>
      <w:pPr>
        <w:pStyle w:val="Paragraphedeliste"/>
        <w:numPr>
          <w:ilvl w:val="0"/>
          <w:numId w:val="16"/>
        </w:numPr>
      </w:pPr>
      <w:r>
        <w:rPr>
          <w:rStyle w:val="normaltextrun"/>
          <w:rFonts w:cs="Calibri"/>
          <w:color w:val="000000"/>
          <w:szCs w:val="22"/>
        </w:rPr>
        <w:t>Absence de réponse à un ou plusieurs marchés subséquents sans motif jugé valable </w:t>
      </w:r>
      <w:r>
        <w:rPr>
          <w:rStyle w:val="eop"/>
          <w:rFonts w:cs="Calibri"/>
          <w:color w:val="000000"/>
          <w:szCs w:val="22"/>
        </w:rPr>
        <w:t> </w:t>
      </w:r>
    </w:p>
    <w:p>
      <w:pPr>
        <w:rPr>
          <w:rFonts w:ascii="Segoe UI" w:hAnsi="Segoe UI" w:cs="Segoe UI"/>
          <w:sz w:val="18"/>
          <w:szCs w:val="18"/>
        </w:rPr>
      </w:pPr>
      <w:r>
        <w:rPr>
          <w:rStyle w:val="eop"/>
          <w:rFonts w:cs="Calibri"/>
          <w:color w:val="000000"/>
          <w:szCs w:val="22"/>
        </w:rPr>
        <w:t> </w:t>
      </w:r>
    </w:p>
    <w:p>
      <w:pPr>
        <w:rPr>
          <w:rFonts w:cs="Calibri"/>
          <w:color w:val="000000"/>
          <w:szCs w:val="22"/>
        </w:rPr>
      </w:pPr>
      <w:r>
        <w:rPr>
          <w:rStyle w:val="normaltextrun"/>
          <w:rFonts w:cs="Calibri"/>
          <w:color w:val="000000"/>
          <w:szCs w:val="22"/>
        </w:rPr>
        <w:t>La résiliation pour faute n’ouvre droit à aucune indemnité pour le Titulaire. La résiliation pour faute du Titulaire entraîne l’application</w:t>
      </w:r>
      <w:r>
        <w:rPr>
          <w:rStyle w:val="eop"/>
          <w:rFonts w:cs="Calibri"/>
          <w:color w:val="000000"/>
          <w:szCs w:val="22"/>
        </w:rPr>
        <w:t>.</w:t>
      </w:r>
    </w:p>
    <w:p>
      <w:pPr>
        <w:pStyle w:val="Titre1"/>
        <w:rPr>
          <w:rFonts w:asciiTheme="minorHAnsi" w:hAnsiTheme="minorHAnsi" w:cstheme="minorHAnsi"/>
        </w:rPr>
      </w:pPr>
      <w:bookmarkStart w:id="37" w:name="_Toc205194274"/>
      <w:r>
        <w:rPr>
          <w:rStyle w:val="normaltextrun"/>
          <w:rFonts w:asciiTheme="minorHAnsi" w:hAnsiTheme="minorHAnsi" w:cstheme="minorHAnsi"/>
          <w:bCs w:val="0"/>
          <w:caps w:val="0"/>
          <w:sz w:val="20"/>
          <w:szCs w:val="20"/>
          <w:shd w:val="clear" w:color="auto" w:fill="CCB6D9"/>
        </w:rPr>
        <w:t>GARANTIES</w:t>
      </w:r>
      <w:bookmarkEnd w:id="37"/>
      <w:r>
        <w:rPr>
          <w:rStyle w:val="eop"/>
          <w:rFonts w:asciiTheme="minorHAnsi" w:hAnsiTheme="minorHAnsi" w:cstheme="minorHAnsi"/>
          <w:bCs w:val="0"/>
          <w:caps w:val="0"/>
          <w:sz w:val="20"/>
          <w:szCs w:val="20"/>
        </w:rPr>
        <w:t> </w:t>
      </w:r>
    </w:p>
    <w:p>
      <w:pPr>
        <w:pStyle w:val="Titre2"/>
        <w:rPr>
          <w:rStyle w:val="eop"/>
        </w:rPr>
      </w:pPr>
      <w:r>
        <w:rPr>
          <w:rStyle w:val="eop"/>
        </w:rPr>
        <w:t>Régime de la garantie </w:t>
      </w:r>
    </w:p>
    <w:p>
      <w:pPr>
        <w:rPr>
          <w:rFonts w:ascii="Segoe UI" w:hAnsi="Segoe UI" w:cs="Segoe UI"/>
          <w:sz w:val="18"/>
          <w:szCs w:val="18"/>
        </w:rPr>
      </w:pPr>
      <w:r>
        <w:rPr>
          <w:rStyle w:val="normaltextrun"/>
          <w:rFonts w:cs="Calibri"/>
          <w:szCs w:val="22"/>
        </w:rPr>
        <w:t>Pendant le délai de garantie, le titulaire exécute les réparations qui lui sont prescrites par l'acheteur. Au titre de la garantie, le titulaire s'oblige à remettre en état ou à remplacer à ses frais la partie de la prestation qui serait reconnue défectueuse, sauf si la défectuosité est imputable à l'acheteur. </w:t>
      </w:r>
      <w:r>
        <w:rPr>
          <w:rStyle w:val="eop"/>
          <w:rFonts w:cs="Calibri"/>
          <w:szCs w:val="22"/>
        </w:rPr>
        <w:t> </w:t>
      </w:r>
    </w:p>
    <w:p>
      <w:pPr>
        <w:rPr>
          <w:rFonts w:ascii="Segoe UI" w:hAnsi="Segoe UI" w:cs="Segoe UI"/>
          <w:sz w:val="18"/>
          <w:szCs w:val="18"/>
        </w:rPr>
      </w:pPr>
      <w:r>
        <w:rPr>
          <w:rStyle w:val="normaltextrun"/>
          <w:rFonts w:cs="Calibri"/>
          <w:szCs w:val="22"/>
        </w:rPr>
        <w:t>Cette garantie couvre les frais de déplacement, de conditionnement, d'emballage et de transport de matériel nécessités par la remise en état ou le remplacement. </w:t>
      </w:r>
      <w:r>
        <w:rPr>
          <w:rStyle w:val="eop"/>
          <w:rFonts w:cs="Calibri"/>
          <w:szCs w:val="22"/>
        </w:rPr>
        <w:t> </w:t>
      </w:r>
    </w:p>
    <w:p>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pPr>
        <w:rPr>
          <w:rFonts w:ascii="Segoe UI" w:hAnsi="Segoe UI" w:cs="Segoe UI"/>
          <w:sz w:val="18"/>
          <w:szCs w:val="18"/>
        </w:rPr>
      </w:pPr>
      <w:r>
        <w:rPr>
          <w:rStyle w:val="normaltextrun"/>
          <w:rFonts w:cs="Calibri"/>
          <w:szCs w:val="22"/>
        </w:rPr>
        <w:t>Si la privation de jouissance entraîne un préjudice pour l'acheteur, celui-ci peut exiger une solution de remplacement aux frais du titulaire. Le délai de garantie est prolongé du délai de privation de jouissance. </w:t>
      </w:r>
      <w:r>
        <w:rPr>
          <w:rStyle w:val="eop"/>
          <w:rFonts w:cs="Calibri"/>
          <w:szCs w:val="22"/>
        </w:rPr>
        <w:t> </w:t>
      </w:r>
    </w:p>
    <w:p>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pPr>
        <w:rPr>
          <w:rStyle w:val="eop"/>
          <w:rFonts w:cs="Calibri"/>
          <w:szCs w:val="22"/>
        </w:rPr>
      </w:pPr>
      <w:r>
        <w:rPr>
          <w:rStyle w:val="normaltextrun"/>
          <w:rFonts w:cs="Calibri"/>
          <w:szCs w:val="22"/>
        </w:rPr>
        <w:t>Le titulaire dispose de 30 jours maximum pour effectuer les mises au point et réparations demandées. Si, à l'expiration du délai de garantie, le titulaire n'a pas procédé aux remises en état prescrites, ce délai est prolongé jusqu'à l'exécution complète des remises en état.</w:t>
      </w:r>
      <w:r>
        <w:rPr>
          <w:rStyle w:val="eop"/>
          <w:rFonts w:cs="Calibri"/>
          <w:szCs w:val="22"/>
        </w:rPr>
        <w:t> </w:t>
      </w:r>
    </w:p>
    <w:p>
      <w:pPr>
        <w:pStyle w:val="Titre2"/>
        <w:rPr>
          <w:rStyle w:val="eop"/>
        </w:rPr>
      </w:pPr>
      <w:r>
        <w:rPr>
          <w:rStyle w:val="eop"/>
        </w:rPr>
        <w:t>Obligation de parfait achèvement</w:t>
      </w:r>
    </w:p>
    <w:p>
      <w:pPr>
        <w:pStyle w:val="Titre3"/>
        <w:rPr>
          <w:u w:val="none"/>
        </w:rPr>
      </w:pPr>
      <w:r>
        <w:rPr>
          <w:rStyle w:val="normaltextrun"/>
          <w:rFonts w:cs="Calibri"/>
          <w:b w:val="0"/>
          <w:bCs w:val="0"/>
          <w:szCs w:val="22"/>
          <w:u w:val="none"/>
          <w:shd w:val="clear" w:color="auto" w:fill="EBE3E7"/>
        </w:rPr>
        <w:t>Délai de garantie</w:t>
      </w:r>
    </w:p>
    <w:p>
      <w:pPr>
        <w:rPr>
          <w:rFonts w:ascii="Segoe UI" w:hAnsi="Segoe UI" w:cs="Segoe UI"/>
          <w:sz w:val="18"/>
          <w:szCs w:val="18"/>
        </w:rPr>
      </w:pPr>
      <w:r>
        <w:rPr>
          <w:rStyle w:val="normaltextrun"/>
          <w:rFonts w:cs="Calibri"/>
          <w:szCs w:val="22"/>
        </w:rPr>
        <w:t>Les dispositions de l'article 44 du CCAG travaux sont applicables. </w:t>
      </w:r>
      <w:r>
        <w:rPr>
          <w:rStyle w:val="eop"/>
          <w:rFonts w:cs="Calibri"/>
          <w:szCs w:val="22"/>
        </w:rPr>
        <w:t> </w:t>
      </w:r>
    </w:p>
    <w:p>
      <w:pPr>
        <w:rPr>
          <w:rFonts w:ascii="Segoe UI" w:hAnsi="Segoe UI" w:cs="Segoe UI"/>
          <w:sz w:val="18"/>
          <w:szCs w:val="18"/>
        </w:rPr>
      </w:pPr>
      <w:r>
        <w:rPr>
          <w:rStyle w:val="eop"/>
          <w:rFonts w:cs="Calibri"/>
          <w:szCs w:val="22"/>
        </w:rPr>
        <w:t> </w:t>
      </w:r>
    </w:p>
    <w:p>
      <w:pPr>
        <w:rPr>
          <w:rFonts w:ascii="Segoe UI" w:hAnsi="Segoe UI" w:cs="Segoe UI"/>
          <w:sz w:val="18"/>
          <w:szCs w:val="18"/>
        </w:rPr>
      </w:pPr>
      <w:r>
        <w:rPr>
          <w:rStyle w:val="normaltextrun"/>
          <w:rFonts w:cs="Calibri"/>
          <w:szCs w:val="22"/>
        </w:rPr>
        <w:t>En application l’article 44.1 CCAG travaux, le délai de garantie est, sauf prolongation décidée conformément à l'article 44.2, d’un (1) an à compter de la date d'effet de la réception des prestations.</w:t>
      </w:r>
      <w:r>
        <w:rPr>
          <w:rStyle w:val="eop"/>
          <w:rFonts w:cs="Calibri"/>
          <w:szCs w:val="22"/>
        </w:rPr>
        <w:t> </w:t>
      </w:r>
    </w:p>
    <w:p>
      <w:pPr>
        <w:rPr>
          <w:rFonts w:ascii="Segoe UI" w:hAnsi="Segoe UI" w:cs="Segoe UI"/>
          <w:sz w:val="18"/>
          <w:szCs w:val="18"/>
        </w:rPr>
      </w:pPr>
      <w:r>
        <w:rPr>
          <w:rStyle w:val="eop"/>
          <w:rFonts w:cs="Calibri"/>
          <w:szCs w:val="22"/>
        </w:rPr>
        <w:t> </w:t>
      </w:r>
    </w:p>
    <w:p>
      <w:pPr>
        <w:rPr>
          <w:rFonts w:ascii="Segoe UI" w:hAnsi="Segoe UI" w:cs="Segoe UI"/>
          <w:sz w:val="18"/>
          <w:szCs w:val="18"/>
        </w:rPr>
      </w:pPr>
      <w:r>
        <w:rPr>
          <w:rStyle w:val="normaltextrun"/>
          <w:rFonts w:cs="Calibri"/>
          <w:szCs w:val="22"/>
        </w:rPr>
        <w:t>Par dérogation à l'article 44-1, il est précisé que les travaux effectués au titre de la garantie de parfait achèvement sont eux-mêmes garantis un (1) an à compter de la date de leur achèvement. </w:t>
      </w:r>
      <w:r>
        <w:rPr>
          <w:rStyle w:val="eop"/>
          <w:rFonts w:cs="Calibri"/>
          <w:szCs w:val="22"/>
        </w:rPr>
        <w:t> </w:t>
      </w:r>
    </w:p>
    <w:p>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pPr>
        <w:rPr>
          <w:rFonts w:ascii="Segoe UI" w:hAnsi="Segoe UI" w:cs="Segoe UI"/>
          <w:sz w:val="18"/>
          <w:szCs w:val="18"/>
        </w:rPr>
      </w:pPr>
      <w:r>
        <w:rPr>
          <w:rStyle w:val="normaltextrun"/>
          <w:rFonts w:cs="Calibri"/>
          <w:b/>
          <w:bCs/>
          <w:szCs w:val="22"/>
          <w:u w:val="single"/>
        </w:rPr>
        <w:t>Etendue de l’obligation de parfait achèvement </w:t>
      </w:r>
      <w:r>
        <w:rPr>
          <w:rStyle w:val="eop"/>
          <w:rFonts w:cs="Calibri"/>
          <w:szCs w:val="22"/>
        </w:rPr>
        <w:t> </w:t>
      </w:r>
    </w:p>
    <w:p>
      <w:pPr>
        <w:rPr>
          <w:rStyle w:val="eop"/>
          <w:rFonts w:ascii="Segoe UI" w:hAnsi="Segoe UI" w:cs="Segoe UI"/>
          <w:sz w:val="18"/>
          <w:szCs w:val="18"/>
        </w:rPr>
      </w:pPr>
      <w:r>
        <w:rPr>
          <w:rStyle w:val="eop"/>
          <w:rFonts w:cs="Calibri"/>
          <w:szCs w:val="22"/>
        </w:rPr>
        <w:t> </w:t>
      </w:r>
      <w:r>
        <w:rPr>
          <w:rStyle w:val="normaltextrun"/>
          <w:rFonts w:cs="Calibri"/>
          <w:szCs w:val="22"/>
        </w:rPr>
        <w:t>Pendant le délai de garantie de parfait achèvement d’un (1) an, l'entreprise, indépendamment des obligations qui peuvent résulter pour elle des articles 1792 et suivants, et 2270 du Code Civil, est tenue à une "obligation de parfait achèvement" au titre de laquelle elle doit sur simple demande du pouvoir adjudicateur :</w:t>
      </w:r>
      <w:r>
        <w:rPr>
          <w:rStyle w:val="eop"/>
          <w:rFonts w:cs="Calibri"/>
          <w:szCs w:val="22"/>
        </w:rPr>
        <w:t> </w:t>
      </w:r>
    </w:p>
    <w:p>
      <w:pPr>
        <w:rPr>
          <w:rFonts w:ascii="Segoe UI" w:hAnsi="Segoe UI" w:cs="Segoe UI"/>
          <w:sz w:val="18"/>
          <w:szCs w:val="18"/>
        </w:rPr>
      </w:pPr>
    </w:p>
    <w:p>
      <w:pPr>
        <w:rPr>
          <w:rFonts w:ascii="Segoe UI" w:hAnsi="Segoe UI" w:cs="Segoe UI"/>
          <w:sz w:val="18"/>
          <w:szCs w:val="18"/>
        </w:rPr>
      </w:pPr>
      <w:r>
        <w:rPr>
          <w:rStyle w:val="normaltextrun"/>
          <w:rFonts w:cs="Calibri"/>
          <w:szCs w:val="22"/>
        </w:rPr>
        <w:t>- Exécuter les travaux et prestations éventuels de finition ou de reprise ; </w:t>
      </w:r>
      <w:r>
        <w:rPr>
          <w:rStyle w:val="eop"/>
          <w:rFonts w:cs="Calibri"/>
          <w:szCs w:val="22"/>
        </w:rPr>
        <w:t> </w:t>
      </w:r>
    </w:p>
    <w:p>
      <w:pPr>
        <w:rPr>
          <w:rFonts w:ascii="Segoe UI" w:hAnsi="Segoe UI" w:cs="Segoe UI"/>
          <w:sz w:val="18"/>
          <w:szCs w:val="18"/>
        </w:rPr>
      </w:pPr>
      <w:r>
        <w:rPr>
          <w:rStyle w:val="normaltextrun"/>
          <w:rFonts w:cs="Calibri"/>
          <w:szCs w:val="22"/>
        </w:rPr>
        <w:t>- Remédier à tous les désordres signalés par la maîtrise d'ouvrage, de telle sorte que les prestations du marché soient conformes à l'état où elles étaient ou auraient dû être lors de la réception ou après correction des imperfections constatées lors de celle-ci ;</w:t>
      </w:r>
      <w:r>
        <w:rPr>
          <w:rStyle w:val="eop"/>
          <w:rFonts w:cs="Calibri"/>
          <w:szCs w:val="22"/>
        </w:rPr>
        <w:t> </w:t>
      </w:r>
    </w:p>
    <w:p>
      <w:pPr>
        <w:rPr>
          <w:rFonts w:ascii="Segoe UI" w:hAnsi="Segoe UI" w:cs="Segoe UI"/>
          <w:sz w:val="18"/>
          <w:szCs w:val="18"/>
        </w:rPr>
      </w:pPr>
      <w:r>
        <w:rPr>
          <w:rStyle w:val="normaltextrun"/>
          <w:rFonts w:cs="Calibri"/>
          <w:szCs w:val="22"/>
        </w:rPr>
        <w:lastRenderedPageBreak/>
        <w:t> - Procéder, le cas échéant, aux travaux confortatifs ou modificatifs dont la nécessité serait apparue à l'issue des épreuves effectuées.</w:t>
      </w:r>
      <w:r>
        <w:rPr>
          <w:rStyle w:val="eop"/>
          <w:rFonts w:cs="Calibri"/>
          <w:szCs w:val="22"/>
        </w:rPr>
        <w:t> </w:t>
      </w:r>
    </w:p>
    <w:p>
      <w:pPr>
        <w:rPr>
          <w:rFonts w:ascii="Segoe UI" w:hAnsi="Segoe UI" w:cs="Segoe UI"/>
          <w:sz w:val="18"/>
          <w:szCs w:val="18"/>
        </w:rPr>
      </w:pPr>
      <w:r>
        <w:rPr>
          <w:rStyle w:val="eop"/>
          <w:rFonts w:cs="Calibri"/>
          <w:szCs w:val="22"/>
        </w:rPr>
        <w:t> </w:t>
      </w:r>
    </w:p>
    <w:p>
      <w:pPr>
        <w:rPr>
          <w:rFonts w:ascii="Segoe UI" w:hAnsi="Segoe UI" w:cs="Segoe UI"/>
          <w:sz w:val="18"/>
          <w:szCs w:val="18"/>
        </w:rPr>
      </w:pPr>
      <w:r>
        <w:rPr>
          <w:rStyle w:val="normaltextrun"/>
          <w:rFonts w:cs="Calibri"/>
          <w:szCs w:val="22"/>
        </w:rPr>
        <w:t>Les travaux effectués au titre de la garantie de parfait achèvement sont eux-mêmes garantis un (1) an à compter de la date de leur achèvement. </w:t>
      </w:r>
      <w:r>
        <w:rPr>
          <w:rStyle w:val="eop"/>
          <w:rFonts w:cs="Calibri"/>
          <w:szCs w:val="22"/>
        </w:rPr>
        <w:t> </w:t>
      </w:r>
    </w:p>
    <w:p>
      <w:pPr>
        <w:rPr>
          <w:rFonts w:ascii="Segoe UI" w:hAnsi="Segoe UI" w:cs="Segoe UI"/>
          <w:sz w:val="18"/>
          <w:szCs w:val="18"/>
        </w:rPr>
      </w:pPr>
      <w:r>
        <w:rPr>
          <w:rStyle w:val="eop"/>
          <w:rFonts w:ascii="Calibri Light" w:hAnsi="Calibri Light" w:cs="Calibri Light"/>
          <w:szCs w:val="22"/>
        </w:rPr>
        <w:t> </w:t>
      </w:r>
    </w:p>
    <w:p>
      <w:pPr>
        <w:rPr>
          <w:rFonts w:ascii="Segoe UI" w:hAnsi="Segoe UI" w:cs="Segoe UI"/>
          <w:sz w:val="18"/>
          <w:szCs w:val="18"/>
        </w:rPr>
      </w:pPr>
      <w:r>
        <w:rPr>
          <w:rStyle w:val="normaltextrun"/>
          <w:rFonts w:ascii="Calibri Light" w:hAnsi="Calibri Light" w:cs="Calibri Light"/>
          <w:b/>
          <w:bCs/>
          <w:szCs w:val="22"/>
          <w:u w:val="single"/>
        </w:rPr>
        <w:t>Prolongation du délai de garantie </w:t>
      </w:r>
      <w:r>
        <w:rPr>
          <w:rStyle w:val="eop"/>
          <w:rFonts w:ascii="Calibri Light" w:hAnsi="Calibri Light" w:cs="Calibri Light"/>
          <w:szCs w:val="22"/>
        </w:rPr>
        <w:t> </w:t>
      </w:r>
    </w:p>
    <w:p>
      <w:pPr>
        <w:rPr>
          <w:rFonts w:ascii="Segoe UI" w:hAnsi="Segoe UI" w:cs="Segoe UI"/>
          <w:sz w:val="18"/>
          <w:szCs w:val="18"/>
        </w:rPr>
      </w:pPr>
      <w:r>
        <w:rPr>
          <w:rStyle w:val="normaltextrun"/>
          <w:rFonts w:cs="Calibri"/>
          <w:szCs w:val="22"/>
        </w:rPr>
        <w:t>Si, à l'expiration du délai de garantie, l'Entrepreneur n'a pas procédé à l'exécution des travaux et prestations énoncés à l'article précédent, le délai de garantie est prolongé jusqu'à l'exécution complète des travaux et prestations que ceux-ci soient assurés par l'Entrepreneur ou qu'ils le soient d'office et à ses frais. Lesdits travaux effectués pendant le délai de garantie sont eux-mêmes garantis 1 (un) an à partir de leur achèvement</w:t>
      </w:r>
      <w:r>
        <w:rPr>
          <w:rStyle w:val="eop"/>
          <w:rFonts w:cs="Calibri"/>
          <w:szCs w:val="22"/>
        </w:rPr>
        <w:t>.</w:t>
      </w:r>
    </w:p>
    <w:p>
      <w:pPr>
        <w:rPr>
          <w:rFonts w:ascii="Segoe UI" w:hAnsi="Segoe UI" w:cs="Segoe UI"/>
          <w:sz w:val="18"/>
          <w:szCs w:val="18"/>
        </w:rPr>
      </w:pPr>
      <w:r>
        <w:rPr>
          <w:rStyle w:val="eop"/>
          <w:rFonts w:ascii="Calibri Light" w:hAnsi="Calibri Light" w:cs="Calibri Light"/>
          <w:szCs w:val="22"/>
        </w:rPr>
        <w:t> </w:t>
      </w:r>
      <w:r>
        <w:rPr>
          <w:rStyle w:val="normaltextrun"/>
          <w:rFonts w:cs="Calibri"/>
          <w:b/>
          <w:bCs/>
          <w:szCs w:val="22"/>
          <w:u w:val="single"/>
        </w:rPr>
        <w:t>Garantie de bon fonctionnement </w:t>
      </w:r>
      <w:r>
        <w:rPr>
          <w:rStyle w:val="eop"/>
          <w:rFonts w:cs="Calibri"/>
          <w:szCs w:val="22"/>
        </w:rPr>
        <w:t> </w:t>
      </w:r>
    </w:p>
    <w:p>
      <w:pPr>
        <w:rPr>
          <w:rFonts w:ascii="Segoe UI" w:hAnsi="Segoe UI" w:cs="Segoe UI"/>
          <w:sz w:val="18"/>
          <w:szCs w:val="18"/>
        </w:rPr>
      </w:pPr>
      <w:r>
        <w:rPr>
          <w:rStyle w:val="normaltextrun"/>
          <w:rFonts w:cs="Calibri"/>
          <w:szCs w:val="22"/>
        </w:rPr>
        <w:t>La garantie de bon fonctionnement, visée à l’article 1792-3 du Code Civil, s’applique aux éléments d’équipements dissociables de l’ouvrage, pour une durée de deux ans à compter de sa réception. Il s’agit d’une garantie qui précise expressément que l’équipement doit être fonctionnel.</w:t>
      </w:r>
      <w:r>
        <w:rPr>
          <w:rStyle w:val="eop"/>
          <w:rFonts w:cs="Calibri"/>
          <w:szCs w:val="22"/>
        </w:rPr>
        <w:t> </w:t>
      </w:r>
    </w:p>
    <w:p>
      <w:pPr>
        <w:rPr>
          <w:rFonts w:ascii="Segoe UI" w:hAnsi="Segoe UI" w:cs="Segoe UI"/>
          <w:sz w:val="18"/>
          <w:szCs w:val="18"/>
        </w:rPr>
      </w:pPr>
      <w:r>
        <w:rPr>
          <w:rStyle w:val="eop"/>
          <w:rFonts w:cs="Calibri"/>
          <w:szCs w:val="22"/>
        </w:rPr>
        <w:t> </w:t>
      </w:r>
    </w:p>
    <w:p>
      <w:pPr>
        <w:rPr>
          <w:rFonts w:ascii="Segoe UI" w:hAnsi="Segoe UI" w:cs="Segoe UI"/>
          <w:sz w:val="18"/>
          <w:szCs w:val="18"/>
        </w:rPr>
      </w:pPr>
      <w:r>
        <w:rPr>
          <w:rStyle w:val="normaltextrun"/>
          <w:rFonts w:cs="Calibri"/>
          <w:szCs w:val="22"/>
        </w:rPr>
        <w:t>Cette garantie s’applique aux éléments d’équipements dissociables de l’ouvrage.</w:t>
      </w:r>
    </w:p>
    <w:p>
      <w:pPr>
        <w:pStyle w:val="Titre1"/>
      </w:pPr>
      <w:bookmarkStart w:id="38" w:name="_Toc205194275"/>
      <w:r>
        <w:rPr>
          <w:rStyle w:val="normaltextrun"/>
          <w:rFonts w:cs="Calibri"/>
          <w:bCs w:val="0"/>
          <w:caps w:val="0"/>
          <w:szCs w:val="22"/>
          <w:shd w:val="clear" w:color="auto" w:fill="CCB6D9"/>
        </w:rPr>
        <w:t>PENALITES</w:t>
      </w:r>
      <w:bookmarkEnd w:id="38"/>
      <w:r>
        <w:rPr>
          <w:rStyle w:val="eop"/>
          <w:rFonts w:cs="Calibri"/>
          <w:bCs w:val="0"/>
          <w:caps w:val="0"/>
          <w:szCs w:val="22"/>
        </w:rPr>
        <w:t> </w:t>
      </w:r>
    </w:p>
    <w:p>
      <w:pPr>
        <w:pStyle w:val="Titre2"/>
        <w:rPr>
          <w:rFonts w:ascii="Segoe UI" w:hAnsi="Segoe UI" w:cs="Segoe UI"/>
          <w:sz w:val="18"/>
          <w:szCs w:val="18"/>
        </w:rPr>
      </w:pPr>
      <w:r>
        <w:rPr>
          <w:rStyle w:val="eop"/>
        </w:rPr>
        <w:t> Généralités sur les pénalités</w:t>
      </w:r>
    </w:p>
    <w:p>
      <w:pPr>
        <w:rPr>
          <w:rFonts w:ascii="Segoe UI" w:hAnsi="Segoe UI" w:cs="Segoe UI"/>
          <w:sz w:val="18"/>
          <w:szCs w:val="18"/>
        </w:rPr>
      </w:pPr>
      <w:r>
        <w:rPr>
          <w:rStyle w:val="normaltextrun"/>
          <w:rFonts w:cs="Calibri"/>
          <w:szCs w:val="22"/>
        </w:rPr>
        <w:t>Toute inexécution des obligations stipulées par le présent marché par non intervention dans les délais prévus, soit par mauvaise exécution des travaux, soit par retard, donne lieu à des pénalités.</w:t>
      </w:r>
      <w:r>
        <w:rPr>
          <w:rStyle w:val="eop"/>
          <w:rFonts w:cs="Calibri"/>
          <w:szCs w:val="22"/>
        </w:rPr>
        <w:t> </w:t>
      </w:r>
    </w:p>
    <w:p>
      <w:pPr>
        <w:rPr>
          <w:rFonts w:ascii="Segoe UI" w:hAnsi="Segoe UI" w:cs="Segoe UI"/>
          <w:sz w:val="18"/>
          <w:szCs w:val="18"/>
        </w:rPr>
      </w:pPr>
      <w:r>
        <w:rPr>
          <w:rStyle w:val="eop"/>
          <w:rFonts w:cs="Calibri"/>
          <w:szCs w:val="22"/>
        </w:rPr>
        <w:t> </w:t>
      </w:r>
    </w:p>
    <w:p>
      <w:pPr>
        <w:rPr>
          <w:rFonts w:ascii="Segoe UI" w:hAnsi="Segoe UI" w:cs="Segoe UI"/>
          <w:sz w:val="18"/>
          <w:szCs w:val="18"/>
        </w:rPr>
      </w:pPr>
      <w:r>
        <w:rPr>
          <w:rStyle w:val="normaltextrun"/>
          <w:rFonts w:cs="Calibri"/>
          <w:szCs w:val="22"/>
        </w:rPr>
        <w:t>En cas de retard ou dysfonctionnement répété, de défaillances dans la prestation, le titulaire encourt la résiliation du marché à ses torts et à ses frais, après une mise en demeure préalable. </w:t>
      </w:r>
      <w:r>
        <w:rPr>
          <w:rStyle w:val="eop"/>
          <w:rFonts w:cs="Calibri"/>
          <w:szCs w:val="22"/>
        </w:rPr>
        <w:t> </w:t>
      </w:r>
    </w:p>
    <w:p>
      <w:pPr>
        <w:rPr>
          <w:rFonts w:ascii="Segoe UI" w:hAnsi="Segoe UI" w:cs="Segoe UI"/>
          <w:sz w:val="18"/>
          <w:szCs w:val="18"/>
        </w:rPr>
      </w:pPr>
      <w:r>
        <w:rPr>
          <w:rStyle w:val="eop"/>
          <w:rFonts w:cs="Calibri"/>
          <w:szCs w:val="22"/>
        </w:rPr>
        <w:t> </w:t>
      </w:r>
    </w:p>
    <w:p>
      <w:pPr>
        <w:rPr>
          <w:rFonts w:ascii="Segoe UI" w:hAnsi="Segoe UI" w:cs="Segoe UI"/>
          <w:sz w:val="18"/>
          <w:szCs w:val="18"/>
        </w:rPr>
      </w:pPr>
      <w:r>
        <w:rPr>
          <w:rStyle w:val="normaltextrun"/>
          <w:rFonts w:cs="Calibri"/>
          <w:szCs w:val="22"/>
        </w:rPr>
        <w:t>L’application des pénalités peut être exceptionnellement reconsidérée suite à la demande dûment justifiée du titulaire du marché et après acceptation de l’établissement concerné. </w:t>
      </w:r>
      <w:r>
        <w:rPr>
          <w:rStyle w:val="eop"/>
          <w:rFonts w:cs="Calibri"/>
          <w:szCs w:val="22"/>
        </w:rPr>
        <w:t> </w:t>
      </w:r>
    </w:p>
    <w:p>
      <w:pPr>
        <w:rPr>
          <w:rFonts w:ascii="Segoe UI" w:hAnsi="Segoe UI" w:cs="Segoe UI"/>
          <w:sz w:val="18"/>
          <w:szCs w:val="18"/>
        </w:rPr>
      </w:pPr>
      <w:r>
        <w:rPr>
          <w:rStyle w:val="normaltextrun"/>
          <w:rFonts w:cs="Calibri"/>
          <w:szCs w:val="22"/>
        </w:rPr>
        <w:t>Le titulaire du marché s’oblige à déduire de ses factures le montant des pénalités qui lui auront été notifiées. </w:t>
      </w:r>
      <w:r>
        <w:rPr>
          <w:rStyle w:val="eop"/>
          <w:rFonts w:cs="Calibri"/>
          <w:szCs w:val="22"/>
        </w:rPr>
        <w:t> </w:t>
      </w:r>
    </w:p>
    <w:p>
      <w:pPr>
        <w:rPr>
          <w:rFonts w:ascii="Segoe UI" w:hAnsi="Segoe UI" w:cs="Segoe UI"/>
          <w:sz w:val="18"/>
          <w:szCs w:val="18"/>
        </w:rPr>
      </w:pPr>
      <w:r>
        <w:rPr>
          <w:rStyle w:val="eop"/>
          <w:rFonts w:cs="Calibri"/>
          <w:szCs w:val="22"/>
        </w:rPr>
        <w:t> </w:t>
      </w:r>
    </w:p>
    <w:p>
      <w:pPr>
        <w:rPr>
          <w:rFonts w:ascii="Segoe UI" w:hAnsi="Segoe UI" w:cs="Segoe UI"/>
          <w:sz w:val="18"/>
          <w:szCs w:val="18"/>
        </w:rPr>
      </w:pPr>
      <w:r>
        <w:rPr>
          <w:rStyle w:val="normaltextrun"/>
          <w:rFonts w:cs="Calibri"/>
          <w:szCs w:val="22"/>
        </w:rPr>
        <w:t>Dans le cas contraire, l’établissement bénéficiaire retiendra le montant des pénalités par émission d'un titre exécutoire notifié au titulaire ou par réfaction sur facture. Le pouvoir adjudicateur établi un mémoire indiquant les périodes de pénalités concernées et leurs montants. </w:t>
      </w:r>
      <w:r>
        <w:rPr>
          <w:rStyle w:val="eop"/>
          <w:rFonts w:cs="Calibri"/>
          <w:szCs w:val="22"/>
        </w:rPr>
        <w:t> </w:t>
      </w:r>
    </w:p>
    <w:p>
      <w:pPr>
        <w:rPr>
          <w:rFonts w:ascii="Segoe UI" w:hAnsi="Segoe UI" w:cs="Segoe UI"/>
          <w:sz w:val="18"/>
          <w:szCs w:val="18"/>
        </w:rPr>
      </w:pPr>
      <w:r>
        <w:rPr>
          <w:rStyle w:val="eop"/>
          <w:rFonts w:cs="Calibri"/>
          <w:szCs w:val="22"/>
        </w:rPr>
        <w:t> </w:t>
      </w:r>
    </w:p>
    <w:p>
      <w:pPr>
        <w:rPr>
          <w:rStyle w:val="eop"/>
          <w:rFonts w:cs="Calibri"/>
          <w:szCs w:val="22"/>
        </w:rPr>
      </w:pPr>
      <w:r>
        <w:rPr>
          <w:rStyle w:val="normaltextrun"/>
          <w:rFonts w:cs="Calibri"/>
          <w:szCs w:val="22"/>
        </w:rPr>
        <w:t>Ces pénalités sont retenues sur les factures présentées par le titulaire. Le montant de la pénalité est dû quel que soit son montant par dérogation à l’article 19.2.1 du CCAG/Travaux.</w:t>
      </w:r>
      <w:r>
        <w:rPr>
          <w:rStyle w:val="eop"/>
          <w:rFonts w:cs="Calibri"/>
          <w:szCs w:val="22"/>
        </w:rPr>
        <w:t> </w:t>
      </w:r>
    </w:p>
    <w:p>
      <w:pPr>
        <w:pStyle w:val="Titre2"/>
      </w:pPr>
      <w:r>
        <w:t>Pénalités applicables</w:t>
      </w:r>
    </w:p>
    <w:p>
      <w:pPr>
        <w:rPr>
          <w:rStyle w:val="normaltextrun"/>
          <w:rFonts w:cs="Calibri"/>
          <w:b/>
          <w:bCs/>
          <w:szCs w:val="22"/>
          <w:u w:val="single"/>
        </w:rPr>
      </w:pPr>
    </w:p>
    <w:tbl>
      <w:tblPr>
        <w:tblStyle w:val="Grilledutableau"/>
        <w:tblW w:w="0" w:type="auto"/>
        <w:tblLook w:val="04A0" w:firstRow="1" w:lastRow="0" w:firstColumn="1" w:lastColumn="0" w:noHBand="0" w:noVBand="1"/>
      </w:tblPr>
      <w:tblGrid>
        <w:gridCol w:w="3539"/>
        <w:gridCol w:w="2501"/>
        <w:gridCol w:w="3021"/>
      </w:tblGrid>
      <w:tr>
        <w:tc>
          <w:tcPr>
            <w:tcW w:w="3539" w:type="dxa"/>
          </w:tcPr>
          <w:p>
            <w:pPr>
              <w:rPr>
                <w:rStyle w:val="normaltextrun"/>
                <w:rFonts w:cs="Calibri"/>
                <w:b/>
                <w:bCs/>
                <w:color w:val="000000"/>
                <w:szCs w:val="22"/>
              </w:rPr>
            </w:pPr>
            <w:r>
              <w:rPr>
                <w:rFonts w:cs="Calibri"/>
                <w:b/>
                <w:bCs/>
                <w:color w:val="000000"/>
                <w:szCs w:val="22"/>
              </w:rPr>
              <w:t>Nature de la pénalité</w:t>
            </w:r>
          </w:p>
        </w:tc>
        <w:tc>
          <w:tcPr>
            <w:tcW w:w="2501" w:type="dxa"/>
          </w:tcPr>
          <w:p>
            <w:pPr>
              <w:rPr>
                <w:rStyle w:val="normaltextrun"/>
                <w:rFonts w:cs="Calibri"/>
                <w:b/>
                <w:bCs/>
                <w:szCs w:val="22"/>
              </w:rPr>
            </w:pPr>
            <w:r>
              <w:rPr>
                <w:rStyle w:val="normaltextrun"/>
                <w:rFonts w:cs="Calibri"/>
                <w:b/>
                <w:bCs/>
                <w:szCs w:val="22"/>
              </w:rPr>
              <w:t>Base réglementaire</w:t>
            </w:r>
          </w:p>
        </w:tc>
        <w:tc>
          <w:tcPr>
            <w:tcW w:w="3021" w:type="dxa"/>
          </w:tcPr>
          <w:p>
            <w:pPr>
              <w:rPr>
                <w:rStyle w:val="normaltextrun"/>
                <w:rFonts w:cs="Calibri"/>
                <w:b/>
                <w:bCs/>
                <w:szCs w:val="22"/>
              </w:rPr>
            </w:pPr>
            <w:r>
              <w:rPr>
                <w:rStyle w:val="normaltextrun"/>
                <w:rFonts w:cs="Calibri"/>
                <w:b/>
                <w:bCs/>
                <w:szCs w:val="22"/>
              </w:rPr>
              <w:t>Montant de la pénalité</w:t>
            </w:r>
          </w:p>
        </w:tc>
      </w:tr>
      <w:tr>
        <w:trPr>
          <w:trHeight w:val="418"/>
        </w:trPr>
        <w:tc>
          <w:tcPr>
            <w:tcW w:w="3539" w:type="dxa"/>
          </w:tcPr>
          <w:p>
            <w:pPr>
              <w:rPr>
                <w:rFonts w:cs="Calibri"/>
                <w:szCs w:val="22"/>
              </w:rPr>
            </w:pPr>
            <w:r>
              <w:rPr>
                <w:rFonts w:cs="Calibri"/>
                <w:color w:val="000000"/>
                <w:szCs w:val="22"/>
              </w:rPr>
              <w:t>Retard d’exécution des prestations</w:t>
            </w:r>
          </w:p>
        </w:tc>
        <w:tc>
          <w:tcPr>
            <w:tcW w:w="2501" w:type="dxa"/>
          </w:tcPr>
          <w:p>
            <w:pPr>
              <w:rPr>
                <w:rStyle w:val="normaltextrun"/>
                <w:rFonts w:cs="Calibri"/>
                <w:bCs/>
                <w:szCs w:val="22"/>
              </w:rPr>
            </w:pPr>
            <w:r>
              <w:rPr>
                <w:rStyle w:val="normaltextrun"/>
                <w:rFonts w:cs="Calibri"/>
                <w:bCs/>
                <w:szCs w:val="22"/>
              </w:rPr>
              <w:t>Par dérogation à l’article 19.2 du CCAG-Travaux</w:t>
            </w:r>
          </w:p>
        </w:tc>
        <w:tc>
          <w:tcPr>
            <w:tcW w:w="3021" w:type="dxa"/>
          </w:tcPr>
          <w:p>
            <w:pPr>
              <w:rPr>
                <w:rFonts w:cs="Calibri"/>
                <w:color w:val="000000"/>
                <w:szCs w:val="22"/>
              </w:rPr>
            </w:pPr>
            <w:r>
              <w:rPr>
                <w:rFonts w:cs="Calibri"/>
                <w:color w:val="000000"/>
                <w:szCs w:val="22"/>
              </w:rPr>
              <w:t>250 € / jour calendaire</w:t>
            </w:r>
          </w:p>
          <w:p>
            <w:pPr>
              <w:rPr>
                <w:rStyle w:val="normaltextrun"/>
                <w:rFonts w:cs="Calibri"/>
                <w:b/>
                <w:bCs/>
                <w:szCs w:val="22"/>
                <w:u w:val="single"/>
              </w:rPr>
            </w:pPr>
          </w:p>
        </w:tc>
      </w:tr>
      <w:tr>
        <w:tc>
          <w:tcPr>
            <w:tcW w:w="3539" w:type="dxa"/>
          </w:tcPr>
          <w:p>
            <w:pPr>
              <w:rPr>
                <w:rStyle w:val="normaltextrun"/>
                <w:rFonts w:cs="Calibri"/>
                <w:b/>
                <w:bCs/>
                <w:szCs w:val="22"/>
                <w:u w:val="single"/>
              </w:rPr>
            </w:pPr>
            <w:r>
              <w:rPr>
                <w:rFonts w:cs="Calibri"/>
                <w:color w:val="000000"/>
                <w:szCs w:val="22"/>
              </w:rPr>
              <w:t>Retard de réception des supports suivant les DTU</w:t>
            </w:r>
          </w:p>
        </w:tc>
        <w:tc>
          <w:tcPr>
            <w:tcW w:w="2501" w:type="dxa"/>
          </w:tcPr>
          <w:p>
            <w:pPr>
              <w:rPr>
                <w:rStyle w:val="normaltextrun"/>
                <w:rFonts w:cs="Calibri"/>
                <w:bCs/>
                <w:szCs w:val="22"/>
              </w:rPr>
            </w:pPr>
            <w:r>
              <w:rPr>
                <w:rStyle w:val="normaltextrun"/>
                <w:rFonts w:cs="Calibri"/>
                <w:bCs/>
                <w:szCs w:val="22"/>
              </w:rPr>
              <w:t>Article 19.3 du CCAG-Travaux</w:t>
            </w:r>
          </w:p>
        </w:tc>
        <w:tc>
          <w:tcPr>
            <w:tcW w:w="3021" w:type="dxa"/>
          </w:tcPr>
          <w:p>
            <w:pPr>
              <w:rPr>
                <w:rFonts w:cs="Calibri"/>
                <w:color w:val="000000"/>
                <w:szCs w:val="22"/>
              </w:rPr>
            </w:pPr>
            <w:r>
              <w:rPr>
                <w:rFonts w:cs="Calibri"/>
                <w:color w:val="000000"/>
                <w:szCs w:val="22"/>
              </w:rPr>
              <w:t>250 € / jour calendaire</w:t>
            </w:r>
          </w:p>
          <w:p>
            <w:pPr>
              <w:rPr>
                <w:rStyle w:val="normaltextrun"/>
                <w:rFonts w:cs="Calibri"/>
                <w:b/>
                <w:bCs/>
                <w:szCs w:val="22"/>
                <w:u w:val="single"/>
              </w:rPr>
            </w:pPr>
          </w:p>
        </w:tc>
      </w:tr>
      <w:tr>
        <w:tc>
          <w:tcPr>
            <w:tcW w:w="3539" w:type="dxa"/>
          </w:tcPr>
          <w:p>
            <w:pPr>
              <w:rPr>
                <w:rStyle w:val="normaltextrun"/>
                <w:rFonts w:cs="Calibri"/>
                <w:b/>
                <w:bCs/>
                <w:szCs w:val="22"/>
                <w:u w:val="single"/>
              </w:rPr>
            </w:pPr>
            <w:r>
              <w:rPr>
                <w:rFonts w:cs="Calibri"/>
                <w:color w:val="000000"/>
                <w:szCs w:val="22"/>
              </w:rPr>
              <w:t>Retard dans la remise des pièces EXE</w:t>
            </w:r>
          </w:p>
        </w:tc>
        <w:tc>
          <w:tcPr>
            <w:tcW w:w="2501" w:type="dxa"/>
          </w:tcPr>
          <w:p>
            <w:pPr>
              <w:rPr>
                <w:rFonts w:cs="Calibri"/>
                <w:color w:val="000000"/>
                <w:szCs w:val="22"/>
              </w:rPr>
            </w:pPr>
            <w:r>
              <w:rPr>
                <w:rFonts w:cs="Calibri"/>
                <w:color w:val="000000"/>
                <w:szCs w:val="22"/>
              </w:rPr>
              <w:t>Par dérogation à l’article 19.3 du CCAG-Travaux</w:t>
            </w:r>
          </w:p>
          <w:p>
            <w:pPr>
              <w:rPr>
                <w:rStyle w:val="normaltextrun"/>
                <w:rFonts w:cs="Calibri"/>
                <w:b/>
                <w:bCs/>
                <w:szCs w:val="22"/>
                <w:u w:val="single"/>
              </w:rPr>
            </w:pPr>
          </w:p>
        </w:tc>
        <w:tc>
          <w:tcPr>
            <w:tcW w:w="3021" w:type="dxa"/>
          </w:tcPr>
          <w:p>
            <w:pPr>
              <w:rPr>
                <w:rFonts w:cs="Calibri"/>
                <w:color w:val="000000"/>
                <w:szCs w:val="22"/>
              </w:rPr>
            </w:pPr>
            <w:r>
              <w:rPr>
                <w:rFonts w:cs="Calibri"/>
                <w:color w:val="000000"/>
                <w:szCs w:val="22"/>
              </w:rPr>
              <w:t>150 € / jour calendaire</w:t>
            </w:r>
          </w:p>
          <w:p>
            <w:pPr>
              <w:rPr>
                <w:rStyle w:val="normaltextrun"/>
                <w:rFonts w:cs="Calibri"/>
                <w:b/>
                <w:bCs/>
                <w:szCs w:val="22"/>
                <w:u w:val="single"/>
              </w:rPr>
            </w:pPr>
          </w:p>
        </w:tc>
      </w:tr>
      <w:tr>
        <w:tc>
          <w:tcPr>
            <w:tcW w:w="3539" w:type="dxa"/>
          </w:tcPr>
          <w:p>
            <w:pPr>
              <w:rPr>
                <w:rStyle w:val="normaltextrun"/>
                <w:rFonts w:cs="Calibri"/>
                <w:b/>
                <w:bCs/>
                <w:szCs w:val="22"/>
                <w:u w:val="single"/>
              </w:rPr>
            </w:pPr>
            <w:r>
              <w:rPr>
                <w:rFonts w:cs="Calibri"/>
                <w:color w:val="000000"/>
                <w:szCs w:val="22"/>
              </w:rPr>
              <w:lastRenderedPageBreak/>
              <w:t>Retard dans la remise des DOE</w:t>
            </w:r>
          </w:p>
        </w:tc>
        <w:tc>
          <w:tcPr>
            <w:tcW w:w="2501" w:type="dxa"/>
          </w:tcPr>
          <w:p>
            <w:pPr>
              <w:rPr>
                <w:rFonts w:cs="Calibri"/>
                <w:color w:val="000000"/>
                <w:szCs w:val="22"/>
              </w:rPr>
            </w:pPr>
            <w:r>
              <w:rPr>
                <w:rFonts w:cs="Calibri"/>
                <w:color w:val="000000"/>
                <w:szCs w:val="22"/>
              </w:rPr>
              <w:t>Par dérogation à l’article 19.3 du CCAG-Travaux</w:t>
            </w:r>
          </w:p>
          <w:p>
            <w:pPr>
              <w:rPr>
                <w:rStyle w:val="normaltextrun"/>
                <w:rFonts w:cs="Calibri"/>
                <w:b/>
                <w:bCs/>
                <w:szCs w:val="22"/>
                <w:u w:val="single"/>
              </w:rPr>
            </w:pPr>
          </w:p>
        </w:tc>
        <w:tc>
          <w:tcPr>
            <w:tcW w:w="3021" w:type="dxa"/>
          </w:tcPr>
          <w:p>
            <w:pPr>
              <w:rPr>
                <w:rFonts w:cs="Calibri"/>
                <w:color w:val="000000"/>
                <w:szCs w:val="22"/>
              </w:rPr>
            </w:pPr>
            <w:r>
              <w:rPr>
                <w:rFonts w:cs="Calibri"/>
                <w:color w:val="000000"/>
                <w:szCs w:val="22"/>
              </w:rPr>
              <w:t>150 € / jour calendaire</w:t>
            </w:r>
          </w:p>
          <w:p>
            <w:pPr>
              <w:rPr>
                <w:rStyle w:val="normaltextrun"/>
                <w:rFonts w:cs="Calibri"/>
                <w:b/>
                <w:bCs/>
                <w:szCs w:val="22"/>
                <w:u w:val="single"/>
              </w:rPr>
            </w:pPr>
          </w:p>
        </w:tc>
      </w:tr>
      <w:tr>
        <w:tc>
          <w:tcPr>
            <w:tcW w:w="3539" w:type="dxa"/>
          </w:tcPr>
          <w:p>
            <w:pPr>
              <w:rPr>
                <w:rStyle w:val="normaltextrun"/>
                <w:rFonts w:cs="Calibri"/>
                <w:b/>
                <w:bCs/>
                <w:szCs w:val="22"/>
                <w:u w:val="single"/>
              </w:rPr>
            </w:pPr>
            <w:r>
              <w:rPr>
                <w:rFonts w:cs="Calibri"/>
                <w:color w:val="000000"/>
                <w:szCs w:val="22"/>
              </w:rPr>
              <w:t>Retard dans la levée des réserves</w:t>
            </w:r>
          </w:p>
        </w:tc>
        <w:tc>
          <w:tcPr>
            <w:tcW w:w="2501" w:type="dxa"/>
          </w:tcPr>
          <w:p>
            <w:pPr>
              <w:rPr>
                <w:rFonts w:cs="Calibri"/>
                <w:color w:val="000000"/>
                <w:szCs w:val="22"/>
              </w:rPr>
            </w:pPr>
            <w:r>
              <w:rPr>
                <w:rFonts w:cs="Calibri"/>
                <w:color w:val="000000"/>
                <w:szCs w:val="22"/>
              </w:rPr>
              <w:t>Constat du retard sans mise en demeure</w:t>
            </w:r>
          </w:p>
          <w:p>
            <w:pPr>
              <w:rPr>
                <w:rStyle w:val="normaltextrun"/>
                <w:rFonts w:cs="Calibri"/>
                <w:b/>
                <w:bCs/>
                <w:szCs w:val="22"/>
                <w:u w:val="single"/>
              </w:rPr>
            </w:pPr>
          </w:p>
        </w:tc>
        <w:tc>
          <w:tcPr>
            <w:tcW w:w="3021" w:type="dxa"/>
          </w:tcPr>
          <w:p>
            <w:pPr>
              <w:rPr>
                <w:rFonts w:cs="Calibri"/>
                <w:color w:val="000000"/>
                <w:szCs w:val="22"/>
              </w:rPr>
            </w:pPr>
            <w:r>
              <w:rPr>
                <w:rFonts w:cs="Calibri"/>
                <w:color w:val="000000"/>
                <w:szCs w:val="22"/>
              </w:rPr>
              <w:t>1/1000 du montant du marché (min. 200 €) / jour calendaire</w:t>
            </w:r>
          </w:p>
          <w:p>
            <w:pPr>
              <w:rPr>
                <w:rStyle w:val="normaltextrun"/>
                <w:rFonts w:cs="Calibri"/>
                <w:b/>
                <w:bCs/>
                <w:szCs w:val="22"/>
                <w:u w:val="single"/>
              </w:rPr>
            </w:pPr>
          </w:p>
        </w:tc>
      </w:tr>
      <w:tr>
        <w:tc>
          <w:tcPr>
            <w:tcW w:w="3539" w:type="dxa"/>
          </w:tcPr>
          <w:p>
            <w:pPr>
              <w:rPr>
                <w:rStyle w:val="normaltextrun"/>
                <w:rFonts w:cs="Calibri"/>
                <w:b/>
                <w:bCs/>
                <w:szCs w:val="22"/>
                <w:u w:val="single"/>
              </w:rPr>
            </w:pPr>
            <w:r>
              <w:rPr>
                <w:rFonts w:cs="Calibri"/>
                <w:color w:val="000000"/>
                <w:szCs w:val="22"/>
              </w:rPr>
              <w:t>Absence injustifiée à une convocation</w:t>
            </w:r>
          </w:p>
        </w:tc>
        <w:tc>
          <w:tcPr>
            <w:tcW w:w="2501" w:type="dxa"/>
          </w:tcPr>
          <w:p>
            <w:pPr>
              <w:rPr>
                <w:rFonts w:cs="Calibri"/>
                <w:color w:val="000000"/>
                <w:szCs w:val="22"/>
              </w:rPr>
            </w:pPr>
            <w:r>
              <w:rPr>
                <w:rFonts w:cs="Calibri"/>
                <w:color w:val="000000"/>
                <w:szCs w:val="22"/>
              </w:rPr>
              <w:t>Sans mise en demeure préalable</w:t>
            </w:r>
          </w:p>
          <w:p>
            <w:pPr>
              <w:rPr>
                <w:rStyle w:val="normaltextrun"/>
                <w:rFonts w:cs="Calibri"/>
                <w:b/>
                <w:bCs/>
                <w:szCs w:val="22"/>
                <w:u w:val="single"/>
              </w:rPr>
            </w:pPr>
          </w:p>
        </w:tc>
        <w:tc>
          <w:tcPr>
            <w:tcW w:w="3021" w:type="dxa"/>
          </w:tcPr>
          <w:p>
            <w:pPr>
              <w:rPr>
                <w:rFonts w:cs="Calibri"/>
                <w:color w:val="000000"/>
                <w:szCs w:val="22"/>
              </w:rPr>
            </w:pPr>
            <w:r>
              <w:rPr>
                <w:rFonts w:cs="Calibri"/>
                <w:color w:val="000000"/>
                <w:szCs w:val="22"/>
              </w:rPr>
              <w:t>100 € / absence</w:t>
            </w:r>
          </w:p>
          <w:p>
            <w:pPr>
              <w:rPr>
                <w:rStyle w:val="normaltextrun"/>
                <w:rFonts w:cs="Calibri"/>
                <w:b/>
                <w:bCs/>
                <w:szCs w:val="22"/>
                <w:u w:val="single"/>
              </w:rPr>
            </w:pPr>
          </w:p>
        </w:tc>
      </w:tr>
    </w:tbl>
    <w:p>
      <w:pPr>
        <w:rPr>
          <w:rStyle w:val="normaltextrun"/>
          <w:rFonts w:cs="Calibri"/>
          <w:b/>
          <w:bCs/>
          <w:szCs w:val="22"/>
          <w:u w:val="single"/>
        </w:rPr>
      </w:pPr>
    </w:p>
    <w:p>
      <w:pPr>
        <w:pStyle w:val="Titre1"/>
        <w:rPr>
          <w:rStyle w:val="eop"/>
        </w:rPr>
      </w:pPr>
      <w:bookmarkStart w:id="39" w:name="_Toc205194276"/>
      <w:r>
        <w:rPr>
          <w:rStyle w:val="normaltextrun"/>
          <w:rFonts w:cs="Calibri"/>
          <w:bCs w:val="0"/>
          <w:caps w:val="0"/>
          <w:sz w:val="20"/>
          <w:szCs w:val="20"/>
          <w:shd w:val="clear" w:color="auto" w:fill="CCB6D9"/>
        </w:rPr>
        <w:t>SUSPENSION DES PRESTATIONS - RESILIATION</w:t>
      </w:r>
      <w:bookmarkEnd w:id="39"/>
      <w:r>
        <w:rPr>
          <w:rStyle w:val="eop"/>
          <w:rFonts w:cs="Calibri"/>
          <w:bCs w:val="0"/>
          <w:caps w:val="0"/>
          <w:sz w:val="20"/>
          <w:szCs w:val="20"/>
        </w:rPr>
        <w:t> </w:t>
      </w:r>
    </w:p>
    <w:p>
      <w:pPr>
        <w:pStyle w:val="Titre2"/>
      </w:pPr>
      <w:r>
        <w:t>Suspension des prestations</w:t>
      </w:r>
    </w:p>
    <w:p>
      <w:pPr>
        <w:rPr>
          <w:rFonts w:ascii="Segoe UI" w:hAnsi="Segoe UI" w:cs="Segoe UI"/>
          <w:sz w:val="18"/>
          <w:szCs w:val="18"/>
        </w:rPr>
      </w:pPr>
      <w:r>
        <w:rPr>
          <w:rStyle w:val="normaltextrun"/>
          <w:rFonts w:cs="Calibri"/>
          <w:szCs w:val="22"/>
        </w:rPr>
        <w:t>Conformément aux dispositions de l’article 53 du CCAG-Travaux, il peut être accordé au Titulaire une suspension de tout ou partie des prestations. </w:t>
      </w:r>
      <w:r>
        <w:rPr>
          <w:rStyle w:val="eop"/>
          <w:rFonts w:cs="Calibri"/>
          <w:szCs w:val="22"/>
        </w:rPr>
        <w:t> </w:t>
      </w:r>
    </w:p>
    <w:p>
      <w:pPr>
        <w:rPr>
          <w:rFonts w:ascii="Segoe UI" w:hAnsi="Segoe UI" w:cs="Segoe UI"/>
          <w:sz w:val="18"/>
          <w:szCs w:val="18"/>
        </w:rPr>
      </w:pPr>
      <w:r>
        <w:rPr>
          <w:rStyle w:val="eop"/>
          <w:rFonts w:cs="Calibri"/>
          <w:szCs w:val="22"/>
        </w:rPr>
        <w:t> </w:t>
      </w:r>
    </w:p>
    <w:p>
      <w:pPr>
        <w:rPr>
          <w:rFonts w:ascii="Segoe UI" w:hAnsi="Segoe UI" w:cs="Segoe UI"/>
          <w:sz w:val="18"/>
          <w:szCs w:val="18"/>
        </w:rPr>
      </w:pPr>
      <w:r>
        <w:rPr>
          <w:rStyle w:val="normaltextrun"/>
          <w:rFonts w:cs="Calibri"/>
          <w:szCs w:val="22"/>
        </w:rPr>
        <w:t>Dans un délai n’excédant pas quinze (15) jours, les parties conviennent des modalités de constatation des prestations exécutées et du maintien d’une partie des obligations contractuelles restant à la charge du Titulaire pendant la suspension. Elles conviennent également des modalités de reprise de l’exécution, des modifications à apporter aux marchés et des modalités de répartition des surcoûts directement induits par ces évènements. </w:t>
      </w:r>
      <w:r>
        <w:rPr>
          <w:rStyle w:val="eop"/>
          <w:rFonts w:cs="Calibri"/>
          <w:szCs w:val="22"/>
        </w:rPr>
        <w:t> </w:t>
      </w:r>
    </w:p>
    <w:p>
      <w:pPr>
        <w:rPr>
          <w:rFonts w:ascii="Segoe UI" w:hAnsi="Segoe UI" w:cs="Segoe UI"/>
          <w:sz w:val="18"/>
          <w:szCs w:val="18"/>
        </w:rPr>
      </w:pPr>
      <w:r>
        <w:rPr>
          <w:rStyle w:val="eop"/>
          <w:rFonts w:cs="Calibri"/>
          <w:szCs w:val="22"/>
        </w:rPr>
        <w:t> </w:t>
      </w:r>
    </w:p>
    <w:p>
      <w:pPr>
        <w:rPr>
          <w:rFonts w:ascii="Segoe UI" w:hAnsi="Segoe UI" w:cs="Segoe UI"/>
          <w:sz w:val="18"/>
          <w:szCs w:val="18"/>
        </w:rPr>
      </w:pPr>
      <w:r>
        <w:rPr>
          <w:rStyle w:val="normaltextrun"/>
          <w:rFonts w:cs="Calibri"/>
          <w:szCs w:val="22"/>
        </w:rPr>
        <w:t>A défaut d’accord entre les parties, la maîtrise d’ouvrage est tenue, à l’issue de la suspension, de reprendre l’exécution des prestations dans les conditions prévues par le marché.</w:t>
      </w:r>
      <w:r>
        <w:rPr>
          <w:rStyle w:val="eop"/>
          <w:rFonts w:cs="Calibri"/>
          <w:szCs w:val="22"/>
        </w:rPr>
        <w:t> </w:t>
      </w:r>
    </w:p>
    <w:p>
      <w:pPr>
        <w:pStyle w:val="Titre2"/>
      </w:pPr>
      <w:r>
        <w:t>Résiliation du marché</w:t>
      </w:r>
    </w:p>
    <w:p>
      <w:pPr>
        <w:rPr>
          <w:rFonts w:ascii="Segoe UI" w:hAnsi="Segoe UI" w:cs="Segoe UI"/>
          <w:sz w:val="18"/>
          <w:szCs w:val="18"/>
        </w:rPr>
      </w:pPr>
      <w:r>
        <w:rPr>
          <w:rStyle w:val="normaltextrun"/>
          <w:rFonts w:cs="Calibri"/>
          <w:szCs w:val="22"/>
        </w:rPr>
        <w:t>Le pouvoir adjudicateur se réserve la possibilité de résilier le présent marché dans les conditions définies ci-après : </w:t>
      </w:r>
      <w:r>
        <w:rPr>
          <w:rStyle w:val="eop"/>
          <w:rFonts w:cs="Calibri"/>
          <w:szCs w:val="22"/>
        </w:rPr>
        <w:t> </w:t>
      </w:r>
    </w:p>
    <w:p>
      <w:pPr>
        <w:pStyle w:val="paragraph"/>
        <w:spacing w:before="0" w:beforeAutospacing="0" w:after="0" w:afterAutospacing="0"/>
        <w:jc w:val="both"/>
        <w:textAlignment w:val="baseline"/>
        <w:rPr>
          <w:rFonts w:ascii="Segoe UI" w:hAnsi="Segoe UI" w:cs="Segoe UI"/>
          <w:sz w:val="18"/>
          <w:szCs w:val="18"/>
        </w:rPr>
      </w:pPr>
      <w:r>
        <w:rPr>
          <w:rStyle w:val="eop"/>
          <w:rFonts w:ascii="Calibri Light" w:hAnsi="Calibri Light" w:cs="Calibri Light"/>
          <w:sz w:val="22"/>
          <w:szCs w:val="22"/>
        </w:rPr>
        <w:t> </w:t>
      </w:r>
    </w:p>
    <w:p>
      <w:pPr>
        <w:rPr>
          <w:rFonts w:ascii="Segoe UI" w:hAnsi="Segoe UI" w:cs="Segoe UI"/>
          <w:sz w:val="18"/>
          <w:szCs w:val="18"/>
        </w:rPr>
      </w:pPr>
      <w:r>
        <w:rPr>
          <w:rStyle w:val="normaltextrun"/>
          <w:rFonts w:cs="Calibri"/>
          <w:b/>
          <w:bCs/>
          <w:szCs w:val="22"/>
          <w:u w:val="single"/>
        </w:rPr>
        <w:t>Pour motif d’intérêt général :</w:t>
      </w:r>
      <w:r>
        <w:rPr>
          <w:rStyle w:val="eop"/>
          <w:rFonts w:cs="Calibri"/>
          <w:szCs w:val="22"/>
        </w:rPr>
        <w:t> </w:t>
      </w:r>
    </w:p>
    <w:p>
      <w:pPr>
        <w:rPr>
          <w:rFonts w:ascii="Segoe UI" w:hAnsi="Segoe UI" w:cs="Segoe UI"/>
          <w:sz w:val="18"/>
          <w:szCs w:val="18"/>
        </w:rPr>
      </w:pPr>
      <w:r>
        <w:rPr>
          <w:rStyle w:val="normaltextrun"/>
          <w:rFonts w:cs="Calibri"/>
          <w:szCs w:val="22"/>
        </w:rPr>
        <w:t>Lorsque le représentant du pouvoir adjudicateur résilie le marché pour motif d’intérêt général, le titulaire a droit à une indemnité de résiliation, obtenue en appliquant au montant initial hors taxes du marché, diminué du montant hors taxes non révisés des prestations déjà reçues un pourcentage fixé à 5%.</w:t>
      </w:r>
      <w:r>
        <w:rPr>
          <w:rStyle w:val="eop"/>
          <w:rFonts w:cs="Calibri"/>
          <w:szCs w:val="22"/>
        </w:rPr>
        <w:t> </w:t>
      </w:r>
    </w:p>
    <w:p>
      <w:pPr>
        <w:rPr>
          <w:rFonts w:ascii="Segoe UI" w:hAnsi="Segoe UI" w:cs="Segoe UI"/>
          <w:sz w:val="18"/>
          <w:szCs w:val="18"/>
        </w:rPr>
      </w:pPr>
    </w:p>
    <w:p>
      <w:pPr>
        <w:rPr>
          <w:rFonts w:ascii="Segoe UI" w:hAnsi="Segoe UI" w:cs="Segoe UI"/>
          <w:sz w:val="18"/>
          <w:szCs w:val="18"/>
        </w:rPr>
      </w:pPr>
      <w:r>
        <w:rPr>
          <w:rStyle w:val="normaltextrun"/>
          <w:rFonts w:cs="Calibri"/>
          <w:szCs w:val="22"/>
        </w:rPr>
        <w:t> </w:t>
      </w:r>
      <w:r>
        <w:rPr>
          <w:rStyle w:val="normaltextrun"/>
          <w:rFonts w:cs="Calibri"/>
          <w:b/>
          <w:bCs/>
          <w:szCs w:val="22"/>
          <w:u w:val="single"/>
        </w:rPr>
        <w:t>Résiliation aux torts du titulaire :</w:t>
      </w:r>
      <w:r>
        <w:rPr>
          <w:rStyle w:val="eop"/>
          <w:rFonts w:cs="Calibri"/>
          <w:szCs w:val="22"/>
        </w:rPr>
        <w:t> </w:t>
      </w:r>
    </w:p>
    <w:p>
      <w:pPr>
        <w:rPr>
          <w:rFonts w:ascii="Segoe UI" w:hAnsi="Segoe UI" w:cs="Segoe UI"/>
          <w:sz w:val="18"/>
          <w:szCs w:val="18"/>
        </w:rPr>
      </w:pPr>
      <w:r>
        <w:rPr>
          <w:rStyle w:val="normaltextrun"/>
          <w:rFonts w:cs="Calibri"/>
          <w:szCs w:val="22"/>
        </w:rPr>
        <w:t> Le représentant du pouvoir adjudicateur peut résilier le marché pour faute du titulaire dans les cas suivants :</w:t>
      </w:r>
      <w:r>
        <w:rPr>
          <w:rStyle w:val="eop"/>
          <w:rFonts w:cs="Calibri"/>
          <w:szCs w:val="22"/>
        </w:rPr>
        <w:t> </w:t>
      </w:r>
    </w:p>
    <w:p>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pPr>
        <w:pStyle w:val="Paragraphedeliste"/>
        <w:numPr>
          <w:ilvl w:val="1"/>
          <w:numId w:val="13"/>
        </w:numPr>
      </w:pPr>
      <w:r>
        <w:rPr>
          <w:rStyle w:val="normaltextrun"/>
          <w:rFonts w:cs="Calibri"/>
          <w:szCs w:val="22"/>
        </w:rPr>
        <w:t>Le titulaire contrevient aux obligations légales ou réglementaires, relatives au travail ou à la protection de l’environnement ; </w:t>
      </w:r>
      <w:r>
        <w:rPr>
          <w:rStyle w:val="eop"/>
          <w:rFonts w:cs="Calibri"/>
          <w:szCs w:val="22"/>
        </w:rPr>
        <w:t> </w:t>
      </w:r>
    </w:p>
    <w:p>
      <w:pPr>
        <w:rPr>
          <w:rFonts w:ascii="Segoe UI" w:hAnsi="Segoe UI" w:cs="Segoe UI"/>
          <w:sz w:val="18"/>
          <w:szCs w:val="18"/>
        </w:rPr>
      </w:pPr>
      <w:r>
        <w:rPr>
          <w:rStyle w:val="eop"/>
          <w:rFonts w:cs="Calibri"/>
          <w:szCs w:val="22"/>
        </w:rPr>
        <w:t> </w:t>
      </w:r>
    </w:p>
    <w:p>
      <w:pPr>
        <w:pStyle w:val="Paragraphedeliste"/>
        <w:numPr>
          <w:ilvl w:val="1"/>
          <w:numId w:val="13"/>
        </w:numPr>
      </w:pPr>
      <w:r>
        <w:rPr>
          <w:rStyle w:val="normaltextrun"/>
          <w:rFonts w:cs="Calibri"/>
          <w:szCs w:val="22"/>
        </w:rPr>
        <w:t>Le titulaire a refusé de représenter ou de restituer des bâtiments, terrains, matériels, produits de construction, équipements et approvisionnements qui lui ont été confiés, ou il a dégradé ou utilisé de manière abusive ces bâtiments, terrains, matériels, objets et approvisionnements ; </w:t>
      </w:r>
      <w:r>
        <w:rPr>
          <w:rStyle w:val="eop"/>
          <w:rFonts w:cs="Calibri"/>
          <w:szCs w:val="22"/>
        </w:rPr>
        <w:t> </w:t>
      </w:r>
    </w:p>
    <w:p>
      <w:pPr>
        <w:rPr>
          <w:rFonts w:ascii="Segoe UI" w:hAnsi="Segoe UI" w:cs="Segoe UI"/>
          <w:sz w:val="18"/>
          <w:szCs w:val="18"/>
        </w:rPr>
      </w:pPr>
      <w:r>
        <w:rPr>
          <w:rStyle w:val="eop"/>
          <w:rFonts w:cs="Calibri"/>
          <w:szCs w:val="22"/>
        </w:rPr>
        <w:t> </w:t>
      </w:r>
    </w:p>
    <w:p>
      <w:pPr>
        <w:pStyle w:val="Paragraphedeliste"/>
        <w:numPr>
          <w:ilvl w:val="1"/>
          <w:numId w:val="13"/>
        </w:numPr>
      </w:pPr>
      <w:r>
        <w:rPr>
          <w:rStyle w:val="normaltextrun"/>
          <w:rFonts w:cs="Calibri"/>
          <w:szCs w:val="22"/>
        </w:rPr>
        <w:t xml:space="preserve">Le titulaire, dans les conditions prévues à l’article 48 du CCAG/Travaux, ne s’est pas acquitté de ses obligations dans les délais contractuels, après que le manquement a fait l’objet d’une constatation contradictoire et d’un avis du maître d’œuvre, et si le </w:t>
      </w:r>
      <w:r>
        <w:rPr>
          <w:rStyle w:val="normaltextrun"/>
          <w:rFonts w:cs="Calibri"/>
          <w:szCs w:val="22"/>
        </w:rPr>
        <w:lastRenderedPageBreak/>
        <w:t>titulaire n’a pas été autorisé par ordre de service à reprendre l’exécution des travaux ; dans ce cas, la résiliation du marché décidée peut être soit simple, soit aux frais et risques du titulaire et, dans ce dernier cas, les dispositions des articles 48.4 à 48.7 du CCAG/Travaux s’appliquent ;</w:t>
      </w:r>
      <w:r>
        <w:rPr>
          <w:rStyle w:val="eop"/>
          <w:rFonts w:cs="Calibri"/>
          <w:szCs w:val="22"/>
        </w:rPr>
        <w:t> </w:t>
      </w:r>
    </w:p>
    <w:p>
      <w:pPr>
        <w:rPr>
          <w:rFonts w:ascii="Segoe UI" w:hAnsi="Segoe UI" w:cs="Segoe UI"/>
          <w:sz w:val="18"/>
          <w:szCs w:val="18"/>
        </w:rPr>
      </w:pPr>
      <w:r>
        <w:rPr>
          <w:rStyle w:val="eop"/>
          <w:rFonts w:cs="Calibri"/>
          <w:szCs w:val="22"/>
        </w:rPr>
        <w:t> </w:t>
      </w:r>
    </w:p>
    <w:p>
      <w:pPr>
        <w:pStyle w:val="Paragraphedeliste"/>
        <w:numPr>
          <w:ilvl w:val="1"/>
          <w:numId w:val="13"/>
        </w:numPr>
      </w:pPr>
      <w:r>
        <w:rPr>
          <w:rStyle w:val="normaltextrun"/>
          <w:rFonts w:cs="Calibri"/>
          <w:szCs w:val="22"/>
        </w:rPr>
        <w:t>Le titulaire a sous-traité en contrevenant aux dispositions législatives et réglementaires relatives à la sous-traitance, ou il ne respecte pas les obligations relatives aux sous-traitants ; </w:t>
      </w:r>
      <w:r>
        <w:rPr>
          <w:rStyle w:val="eop"/>
          <w:rFonts w:cs="Calibri"/>
          <w:szCs w:val="22"/>
        </w:rPr>
        <w:t> </w:t>
      </w:r>
    </w:p>
    <w:p>
      <w:pPr>
        <w:rPr>
          <w:rFonts w:ascii="Segoe UI" w:hAnsi="Segoe UI" w:cs="Segoe UI"/>
          <w:sz w:val="18"/>
          <w:szCs w:val="18"/>
        </w:rPr>
      </w:pPr>
      <w:r>
        <w:rPr>
          <w:rStyle w:val="eop"/>
          <w:rFonts w:cs="Calibri"/>
          <w:szCs w:val="22"/>
        </w:rPr>
        <w:t> </w:t>
      </w:r>
    </w:p>
    <w:p>
      <w:pPr>
        <w:pStyle w:val="Paragraphedeliste"/>
        <w:numPr>
          <w:ilvl w:val="1"/>
          <w:numId w:val="13"/>
        </w:numPr>
      </w:pPr>
      <w:r>
        <w:rPr>
          <w:rStyle w:val="normaltextrun"/>
          <w:rFonts w:cs="Calibri"/>
          <w:szCs w:val="22"/>
        </w:rPr>
        <w:t> Le titulaire n’a pas produit les attestations d’assurances prévues au marché ;</w:t>
      </w:r>
      <w:r>
        <w:rPr>
          <w:rStyle w:val="eop"/>
          <w:rFonts w:cs="Calibri"/>
          <w:szCs w:val="22"/>
        </w:rPr>
        <w:t> </w:t>
      </w:r>
    </w:p>
    <w:p>
      <w:pPr>
        <w:rPr>
          <w:rFonts w:ascii="Segoe UI" w:hAnsi="Segoe UI" w:cs="Segoe UI"/>
          <w:sz w:val="18"/>
          <w:szCs w:val="18"/>
        </w:rPr>
      </w:pPr>
      <w:r>
        <w:rPr>
          <w:rStyle w:val="eop"/>
          <w:rFonts w:cs="Calibri"/>
          <w:szCs w:val="22"/>
        </w:rPr>
        <w:t> </w:t>
      </w:r>
    </w:p>
    <w:p>
      <w:pPr>
        <w:pStyle w:val="Paragraphedeliste"/>
        <w:numPr>
          <w:ilvl w:val="1"/>
          <w:numId w:val="13"/>
        </w:numPr>
        <w:rPr>
          <w:rFonts w:ascii="Segoe UI" w:hAnsi="Segoe UI" w:cs="Segoe UI"/>
          <w:sz w:val="18"/>
          <w:szCs w:val="18"/>
        </w:rPr>
      </w:pPr>
      <w:r>
        <w:rPr>
          <w:rStyle w:val="normaltextrun"/>
          <w:rFonts w:cs="Calibri"/>
          <w:szCs w:val="22"/>
        </w:rPr>
        <w:t>Le titulaire s’est livré, à l’occasion de l’exécution du marché, à des actes frauduleux.</w:t>
      </w:r>
      <w:r>
        <w:rPr>
          <w:rStyle w:val="eop"/>
          <w:rFonts w:cs="Calibri"/>
          <w:szCs w:val="22"/>
        </w:rPr>
        <w:t> </w:t>
      </w:r>
    </w:p>
    <w:p>
      <w:pPr>
        <w:pStyle w:val="Titre1"/>
      </w:pPr>
      <w:bookmarkStart w:id="40" w:name="_Toc205194277"/>
      <w:r>
        <w:rPr>
          <w:rStyle w:val="normaltextrun"/>
          <w:rFonts w:ascii="Calibri Light" w:hAnsi="Calibri Light" w:cs="Calibri Light"/>
          <w:bCs w:val="0"/>
          <w:caps w:val="0"/>
          <w:sz w:val="20"/>
          <w:szCs w:val="20"/>
          <w:shd w:val="clear" w:color="auto" w:fill="CCB6D9"/>
        </w:rPr>
        <w:t>DISPOSITIONS APPLICABLES EN CAS DE TITULAIRE ETRANGER</w:t>
      </w:r>
      <w:bookmarkEnd w:id="40"/>
      <w:r>
        <w:rPr>
          <w:rStyle w:val="eop"/>
          <w:rFonts w:ascii="Calibri Light" w:hAnsi="Calibri Light" w:cs="Calibri Light"/>
          <w:bCs w:val="0"/>
          <w:caps w:val="0"/>
          <w:sz w:val="20"/>
          <w:szCs w:val="20"/>
        </w:rPr>
        <w:t> </w:t>
      </w:r>
    </w:p>
    <w:p>
      <w:pPr>
        <w:rPr>
          <w:rFonts w:ascii="Segoe UI" w:hAnsi="Segoe UI" w:cs="Segoe UI"/>
          <w:sz w:val="18"/>
          <w:szCs w:val="18"/>
        </w:rPr>
      </w:pPr>
      <w:r>
        <w:rPr>
          <w:rStyle w:val="normaltextrun"/>
          <w:rFonts w:cs="Calibri"/>
          <w:szCs w:val="22"/>
        </w:rPr>
        <w:t>En cas de litige, la loi française est seule applicable. Le Tribunal Administratif français est seul compétent.</w:t>
      </w:r>
      <w:r>
        <w:rPr>
          <w:rStyle w:val="eop"/>
          <w:rFonts w:cs="Calibri"/>
          <w:szCs w:val="22"/>
        </w:rPr>
        <w:t> </w:t>
      </w:r>
      <w:r>
        <w:rPr>
          <w:rStyle w:val="normaltextrun"/>
          <w:rFonts w:cs="Calibri"/>
          <w:szCs w:val="22"/>
        </w:rPr>
        <w:t>La monnaie de compte du marché est l'euro. Le prix libellé en euro(s) reste inchangé en cas de variation de change.</w:t>
      </w:r>
      <w:r>
        <w:rPr>
          <w:rStyle w:val="eop"/>
          <w:rFonts w:cs="Calibri"/>
          <w:szCs w:val="22"/>
        </w:rPr>
        <w:t> </w:t>
      </w:r>
    </w:p>
    <w:p>
      <w:pPr>
        <w:rPr>
          <w:rFonts w:ascii="Segoe UI" w:hAnsi="Segoe UI" w:cs="Segoe UI"/>
          <w:sz w:val="18"/>
          <w:szCs w:val="18"/>
        </w:rPr>
      </w:pPr>
      <w:r>
        <w:rPr>
          <w:rStyle w:val="eop"/>
          <w:rFonts w:cs="Calibri"/>
          <w:szCs w:val="22"/>
        </w:rPr>
        <w:t> </w:t>
      </w:r>
    </w:p>
    <w:p>
      <w:pPr>
        <w:rPr>
          <w:rFonts w:ascii="Segoe UI" w:hAnsi="Segoe UI" w:cs="Segoe UI"/>
          <w:sz w:val="18"/>
          <w:szCs w:val="18"/>
        </w:rPr>
      </w:pPr>
      <w:r>
        <w:rPr>
          <w:rStyle w:val="normaltextrun"/>
          <w:rFonts w:cs="Calibri"/>
          <w:szCs w:val="22"/>
        </w:rPr>
        <w:t>Tous les documents doivent être rédigés en français.</w:t>
      </w:r>
      <w:r>
        <w:rPr>
          <w:rStyle w:val="eop"/>
          <w:rFonts w:cs="Calibri"/>
          <w:szCs w:val="22"/>
        </w:rPr>
        <w:t> </w:t>
      </w:r>
    </w:p>
    <w:p>
      <w:pPr>
        <w:rPr>
          <w:rFonts w:ascii="Segoe UI" w:hAnsi="Segoe UI" w:cs="Segoe UI"/>
          <w:sz w:val="18"/>
          <w:szCs w:val="18"/>
        </w:rPr>
      </w:pPr>
      <w:r>
        <w:rPr>
          <w:rStyle w:val="eop"/>
          <w:rFonts w:cs="Calibri"/>
          <w:szCs w:val="22"/>
        </w:rPr>
        <w:t> </w:t>
      </w:r>
    </w:p>
    <w:p>
      <w:pPr>
        <w:rPr>
          <w:rFonts w:cs="Calibri"/>
          <w:szCs w:val="22"/>
        </w:rPr>
      </w:pPr>
      <w:r>
        <w:rPr>
          <w:rStyle w:val="normaltextrun"/>
          <w:rFonts w:cs="Calibri"/>
          <w:szCs w:val="22"/>
        </w:rPr>
        <w:t>Si le titulaire est établi dans un autre pays de l'Union Européenne sans avoir d'établissement en France, il facture ses prestations hors TVA et l'administration lui communiquera un numéro d'identification fiscal.</w:t>
      </w:r>
      <w:r>
        <w:rPr>
          <w:rStyle w:val="eop"/>
          <w:rFonts w:cs="Calibri"/>
          <w:szCs w:val="22"/>
        </w:rPr>
        <w:t> </w:t>
      </w:r>
    </w:p>
    <w:p>
      <w:pPr>
        <w:pStyle w:val="Titre1"/>
      </w:pPr>
      <w:bookmarkStart w:id="41" w:name="_Toc205194278"/>
      <w:r>
        <w:rPr>
          <w:rStyle w:val="normaltextrun"/>
          <w:rFonts w:ascii="Calibri Light" w:hAnsi="Calibri Light" w:cs="Calibri Light"/>
          <w:bCs w:val="0"/>
          <w:caps w:val="0"/>
          <w:sz w:val="20"/>
          <w:szCs w:val="20"/>
          <w:shd w:val="clear" w:color="auto" w:fill="CCB6D9"/>
        </w:rPr>
        <w:t>TRIBUNAL COMPETENT</w:t>
      </w:r>
      <w:bookmarkEnd w:id="41"/>
      <w:r>
        <w:rPr>
          <w:rStyle w:val="eop"/>
          <w:rFonts w:ascii="Calibri Light" w:hAnsi="Calibri Light" w:cs="Calibri Light"/>
          <w:bCs w:val="0"/>
          <w:caps w:val="0"/>
          <w:sz w:val="20"/>
          <w:szCs w:val="20"/>
        </w:rPr>
        <w:t> </w:t>
      </w:r>
    </w:p>
    <w:p>
      <w:pPr>
        <w:rPr>
          <w:rFonts w:ascii="Segoe UI" w:hAnsi="Segoe UI" w:cs="Segoe UI"/>
          <w:sz w:val="18"/>
          <w:szCs w:val="18"/>
        </w:rPr>
      </w:pPr>
      <w:r>
        <w:rPr>
          <w:rStyle w:val="normaltextrun"/>
          <w:rFonts w:cs="Calibri"/>
          <w:szCs w:val="22"/>
        </w:rPr>
        <w:t>En cas de contestations relatives au déroulement de la présente consultation et pendant l’exécution du marché, le tribunal administratif de Montreuil sera seul compétent à statuer sur l’objet du litige, conformément à la législation en vigueur.</w:t>
      </w:r>
      <w:r>
        <w:rPr>
          <w:rStyle w:val="eop"/>
          <w:rFonts w:cs="Calibri"/>
          <w:szCs w:val="22"/>
        </w:rPr>
        <w:t> </w:t>
      </w:r>
    </w:p>
    <w:p>
      <w:pPr>
        <w:pStyle w:val="paragraph"/>
        <w:spacing w:before="0" w:beforeAutospacing="0" w:after="0" w:afterAutospacing="0"/>
        <w:jc w:val="center"/>
        <w:textAlignment w:val="baseline"/>
        <w:rPr>
          <w:rFonts w:ascii="Segoe UI" w:hAnsi="Segoe UI" w:cs="Segoe UI"/>
          <w:sz w:val="18"/>
          <w:szCs w:val="18"/>
        </w:rPr>
      </w:pPr>
      <w:r>
        <w:rPr>
          <w:rStyle w:val="eop"/>
          <w:rFonts w:ascii="Calibri Light" w:hAnsi="Calibri Light" w:cs="Calibri Light"/>
          <w:sz w:val="22"/>
          <w:szCs w:val="22"/>
        </w:rPr>
        <w:t> </w:t>
      </w:r>
    </w:p>
    <w:p>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Light" w:hAnsi="Calibri Light" w:cs="Calibri Light"/>
          <w:b/>
          <w:bCs/>
          <w:sz w:val="22"/>
          <w:szCs w:val="22"/>
        </w:rPr>
        <w:t>Tribunal Administratif de Montreuil</w:t>
      </w:r>
      <w:r>
        <w:rPr>
          <w:rStyle w:val="eop"/>
          <w:rFonts w:ascii="Calibri Light" w:hAnsi="Calibri Light" w:cs="Calibri Light"/>
          <w:sz w:val="22"/>
          <w:szCs w:val="22"/>
        </w:rPr>
        <w:t> </w:t>
      </w:r>
    </w:p>
    <w:p>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Light" w:hAnsi="Calibri Light" w:cs="Calibri Light"/>
          <w:sz w:val="22"/>
          <w:szCs w:val="22"/>
        </w:rPr>
        <w:t>7 rue Catherine Puig</w:t>
      </w:r>
      <w:r>
        <w:rPr>
          <w:rStyle w:val="eop"/>
          <w:rFonts w:ascii="Calibri Light" w:hAnsi="Calibri Light" w:cs="Calibri Light"/>
          <w:sz w:val="22"/>
          <w:szCs w:val="22"/>
        </w:rPr>
        <w:t> </w:t>
      </w:r>
    </w:p>
    <w:p>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Light" w:hAnsi="Calibri Light" w:cs="Calibri Light"/>
          <w:sz w:val="22"/>
          <w:szCs w:val="22"/>
        </w:rPr>
        <w:t>93558 MONTREUIL Cedex</w:t>
      </w:r>
      <w:r>
        <w:rPr>
          <w:rStyle w:val="eop"/>
          <w:rFonts w:ascii="Calibri Light" w:hAnsi="Calibri Light" w:cs="Calibri Light"/>
          <w:sz w:val="22"/>
          <w:szCs w:val="22"/>
        </w:rPr>
        <w:t> </w:t>
      </w:r>
    </w:p>
    <w:p>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Light" w:hAnsi="Calibri Light" w:cs="Calibri Light"/>
          <w:sz w:val="22"/>
          <w:szCs w:val="22"/>
        </w:rPr>
        <w:t>Tél : 01 49 20 20 00</w:t>
      </w:r>
      <w:r>
        <w:rPr>
          <w:rStyle w:val="eop"/>
          <w:rFonts w:ascii="Calibri Light" w:hAnsi="Calibri Light" w:cs="Calibri Light"/>
          <w:sz w:val="22"/>
          <w:szCs w:val="22"/>
        </w:rPr>
        <w:t> </w:t>
      </w:r>
    </w:p>
    <w:p>
      <w:pPr>
        <w:pStyle w:val="paragraph"/>
        <w:spacing w:before="0" w:beforeAutospacing="0" w:after="0" w:afterAutospacing="0"/>
        <w:jc w:val="center"/>
        <w:textAlignment w:val="baseline"/>
        <w:rPr>
          <w:rFonts w:ascii="Calibri Light" w:hAnsi="Calibri Light" w:cs="Calibri Light"/>
          <w:sz w:val="22"/>
          <w:szCs w:val="22"/>
        </w:rPr>
      </w:pPr>
      <w:r>
        <w:rPr>
          <w:rStyle w:val="normaltextrun"/>
          <w:rFonts w:ascii="Calibri Light" w:hAnsi="Calibri Light" w:cs="Calibri Light"/>
          <w:sz w:val="22"/>
          <w:szCs w:val="22"/>
        </w:rPr>
        <w:t xml:space="preserve">Courriel : </w:t>
      </w:r>
      <w:hyperlink r:id="rId17" w:tgtFrame="_blank" w:history="1">
        <w:r>
          <w:rPr>
            <w:rStyle w:val="normaltextrun"/>
            <w:rFonts w:ascii="Calibri Light" w:hAnsi="Calibri Light" w:cs="Calibri Light"/>
            <w:color w:val="0000FF"/>
            <w:sz w:val="22"/>
            <w:szCs w:val="22"/>
          </w:rPr>
          <w:t>greffe.ta-montreuil@juradm.fr</w:t>
        </w:r>
      </w:hyperlink>
      <w:r>
        <w:rPr>
          <w:rStyle w:val="eop"/>
          <w:rFonts w:ascii="Calibri Light" w:hAnsi="Calibri Light" w:cs="Calibri Light"/>
          <w:sz w:val="22"/>
          <w:szCs w:val="22"/>
        </w:rPr>
        <w:t> </w:t>
      </w:r>
    </w:p>
    <w:p/>
    <w:bookmarkEnd w:id="0"/>
    <w:bookmarkEnd w:id="1"/>
    <w:bookmarkEnd w:id="2"/>
    <w:bookmarkEnd w:id="11"/>
    <w:bookmarkEnd w:id="18"/>
    <w:p>
      <w:pPr>
        <w:pStyle w:val="Mtexte1"/>
        <w:rPr>
          <w:rFonts w:asciiTheme="minorHAnsi" w:eastAsia="SimSun" w:hAnsiTheme="minorHAnsi" w:cstheme="minorHAnsi"/>
          <w:kern w:val="3"/>
        </w:rPr>
      </w:pPr>
    </w:p>
    <w:sectPr>
      <w:footerReference w:type="default" r:id="rId18"/>
      <w:footerReference w:type="first" r:id="rId19"/>
      <w:pgSz w:w="11905" w:h="16837"/>
      <w:pgMar w:top="1417" w:right="1417" w:bottom="1417" w:left="1417" w:header="737" w:footer="397" w:gutter="0"/>
      <w:pgNumType w:start="1"/>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F0DE0" w16cex:dateUtc="2023-03-17T15:03:00Z"/>
  <w16cex:commentExtensible w16cex:durableId="27BF0E7E" w16cex:dateUtc="2023-03-17T15:06:00Z"/>
  <w16cex:commentExtensible w16cex:durableId="27BF0EB3" w16cex:dateUtc="2023-03-17T15:07:00Z"/>
  <w16cex:commentExtensible w16cex:durableId="27BF0F08" w16cex:dateUtc="2023-03-17T15:08:00Z"/>
  <w16cex:commentExtensible w16cex:durableId="27BF0FC0" w16cex:dateUtc="2023-03-17T15:11:00Z"/>
  <w16cex:commentExtensible w16cex:durableId="27BF0FDB" w16cex:dateUtc="2023-03-17T15:12:00Z"/>
  <w16cex:commentExtensible w16cex:durableId="27BF101B" w16cex:dateUtc="2023-03-17T15:13:00Z"/>
  <w16cex:commentExtensible w16cex:durableId="27BF1160" w16cex:dateUtc="2023-03-17T15: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Extra Bold">
    <w:altName w:val="Century Gothic"/>
    <w:charset w:val="00"/>
    <w:family w:val="swiss"/>
    <w:pitch w:val="variable"/>
    <w:sig w:usb0="00000001" w:usb1="00000000" w:usb2="00000000" w:usb3="00000000" w:csb0="00000097"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Pieddepage"/>
      <w:framePr w:wrap="around" w:vAnchor="text" w:hAnchor="margin" w:xAlign="right" w:y="1"/>
      <w:rPr>
        <w:rStyle w:val="Numrodepage"/>
      </w:rPr>
    </w:pPr>
  </w:p>
  <w:p>
    <w:pPr>
      <w:pStyle w:val="Pieddepage"/>
      <w:jc w:val="right"/>
      <w:rPr>
        <w:rFonts w:cs="Calibri"/>
        <w:sz w:val="16"/>
        <w:szCs w:val="16"/>
      </w:rPr>
    </w:pPr>
    <w:r>
      <w:rPr>
        <w:rFonts w:cs="Calibri"/>
        <w:sz w:val="16"/>
        <w:szCs w:val="16"/>
      </w:rPr>
      <w:t xml:space="preserve">CCAP : Relance lot 1 Déménagement de la salle serveur au BMC 9 </w:t>
    </w:r>
    <w:r>
      <w:rPr>
        <w:rFonts w:cs="Calibri"/>
        <w:sz w:val="16"/>
        <w:szCs w:val="16"/>
      </w:rPr>
      <w:tab/>
    </w:r>
    <w:r>
      <w:rPr>
        <w:rStyle w:val="Numrodepage"/>
      </w:rPr>
      <w:tab/>
    </w:r>
    <w:r>
      <w:rPr>
        <w:rFonts w:cs="Calibri"/>
        <w:sz w:val="16"/>
        <w:szCs w:val="16"/>
      </w:rPr>
      <w:t xml:space="preserve">Page </w:t>
    </w:r>
    <w:r>
      <w:rPr>
        <w:rFonts w:cs="Calibri"/>
        <w:b/>
        <w:bCs/>
        <w:sz w:val="16"/>
        <w:szCs w:val="16"/>
      </w:rPr>
      <w:fldChar w:fldCharType="begin"/>
    </w:r>
    <w:r>
      <w:rPr>
        <w:rFonts w:cs="Calibri"/>
        <w:b/>
        <w:bCs/>
        <w:sz w:val="16"/>
        <w:szCs w:val="16"/>
      </w:rPr>
      <w:instrText>PAGE</w:instrText>
    </w:r>
    <w:r>
      <w:rPr>
        <w:rFonts w:cs="Calibri"/>
        <w:b/>
        <w:bCs/>
        <w:sz w:val="16"/>
        <w:szCs w:val="16"/>
      </w:rPr>
      <w:fldChar w:fldCharType="separate"/>
    </w:r>
    <w:r>
      <w:rPr>
        <w:rFonts w:cs="Calibri"/>
        <w:b/>
        <w:bCs/>
        <w:noProof/>
        <w:sz w:val="16"/>
        <w:szCs w:val="16"/>
      </w:rPr>
      <w:t>14</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NUMPAGES</w:instrText>
    </w:r>
    <w:r>
      <w:rPr>
        <w:rFonts w:cs="Calibri"/>
        <w:b/>
        <w:bCs/>
        <w:sz w:val="16"/>
        <w:szCs w:val="16"/>
      </w:rPr>
      <w:fldChar w:fldCharType="separate"/>
    </w:r>
    <w:r>
      <w:rPr>
        <w:rFonts w:cs="Calibri"/>
        <w:b/>
        <w:bCs/>
        <w:noProof/>
        <w:sz w:val="16"/>
        <w:szCs w:val="16"/>
      </w:rPr>
      <w:t>14</w:t>
    </w:r>
    <w:r>
      <w:rPr>
        <w:rFonts w:cs="Calibri"/>
        <w:b/>
        <w:bCs/>
        <w:sz w:val="16"/>
        <w:szCs w:val="16"/>
      </w:rPr>
      <w:fldChar w:fldCharType="end"/>
    </w:r>
  </w:p>
  <w:p>
    <w:pPr>
      <w:pStyle w:val="Pieddepage"/>
      <w:tabs>
        <w:tab w:val="clear" w:pos="4536"/>
      </w:tabs>
      <w:ind w:right="360"/>
    </w:pPr>
  </w:p>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Pieddepage"/>
      <w:jc w:val="center"/>
      <w:rPr>
        <w:rFonts w:cs="Calibri"/>
        <w:sz w:val="16"/>
        <w:szCs w:val="16"/>
      </w:rPr>
    </w:pPr>
    <w:r>
      <w:rPr>
        <w:rFonts w:cs="Calibri"/>
        <w:sz w:val="16"/>
        <w:szCs w:val="16"/>
      </w:rPr>
      <w:t xml:space="preserve">Page </w:t>
    </w:r>
    <w:r>
      <w:rPr>
        <w:rFonts w:cs="Calibri"/>
        <w:b/>
        <w:bCs/>
        <w:sz w:val="16"/>
        <w:szCs w:val="16"/>
      </w:rPr>
      <w:fldChar w:fldCharType="begin"/>
    </w:r>
    <w:r>
      <w:rPr>
        <w:rFonts w:cs="Calibri"/>
        <w:b/>
        <w:bCs/>
        <w:sz w:val="16"/>
        <w:szCs w:val="16"/>
      </w:rPr>
      <w:instrText>PAGE</w:instrText>
    </w:r>
    <w:r>
      <w:rPr>
        <w:rFonts w:cs="Calibri"/>
        <w:b/>
        <w:bCs/>
        <w:sz w:val="16"/>
        <w:szCs w:val="16"/>
      </w:rPr>
      <w:fldChar w:fldCharType="separate"/>
    </w:r>
    <w:r>
      <w:rPr>
        <w:rFonts w:cs="Calibri"/>
        <w:b/>
        <w:bCs/>
        <w:noProof/>
        <w:sz w:val="16"/>
        <w:szCs w:val="16"/>
      </w:rPr>
      <w:t>1</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NUMPAGES</w:instrText>
    </w:r>
    <w:r>
      <w:rPr>
        <w:rFonts w:cs="Calibri"/>
        <w:b/>
        <w:bCs/>
        <w:sz w:val="16"/>
        <w:szCs w:val="16"/>
      </w:rPr>
      <w:fldChar w:fldCharType="separate"/>
    </w:r>
    <w:r>
      <w:rPr>
        <w:rFonts w:cs="Calibri"/>
        <w:b/>
        <w:bCs/>
        <w:noProof/>
        <w:sz w:val="16"/>
        <w:szCs w:val="16"/>
      </w:rPr>
      <w:t>14</w:t>
    </w:r>
    <w:r>
      <w:rPr>
        <w:rFonts w:cs="Calibri"/>
        <w:b/>
        <w:bCs/>
        <w:sz w:val="16"/>
        <w:szCs w:val="16"/>
      </w:rPr>
      <w:fldChar w:fldCharType="end"/>
    </w:r>
  </w:p>
  <w:p>
    <w:pPr>
      <w:pStyle w:val="Pieddepage"/>
    </w:pPr>
  </w:p>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00000002"/>
    <w:name w:val="WW8Num1"/>
    <w:lvl w:ilvl="0">
      <w:start w:val="1"/>
      <w:numFmt w:val="decimal"/>
      <w:pStyle w:val="Mtitrarticle"/>
      <w:lvlText w:val="Article %1 :"/>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lowerRoman"/>
      <w:lvlText w:val="(%4)"/>
      <w:lvlJc w:val="righ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lowerLetter"/>
      <w:lvlText w:val="%6)"/>
      <w:lvlJc w:val="left"/>
      <w:pPr>
        <w:tabs>
          <w:tab w:val="num" w:pos="0"/>
        </w:tabs>
      </w:pPr>
      <w:rPr>
        <w:rFonts w:cs="Times New Roman"/>
      </w:rPr>
    </w:lvl>
    <w:lvl w:ilvl="6">
      <w:start w:val="1"/>
      <w:numFmt w:val="lowerRoman"/>
      <w:lvlText w:val="%7)"/>
      <w:lvlJc w:val="righ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right"/>
      <w:pPr>
        <w:tabs>
          <w:tab w:val="num" w:pos="0"/>
        </w:tabs>
      </w:pPr>
      <w:rPr>
        <w:rFonts w:cs="Times New Roman"/>
      </w:rPr>
    </w:lvl>
  </w:abstractNum>
  <w:abstractNum w:abstractNumId="2" w15:restartNumberingAfterBreak="0">
    <w:nsid w:val="00000003"/>
    <w:multiLevelType w:val="multilevel"/>
    <w:tmpl w:val="00000003"/>
    <w:name w:val="WW8Num4"/>
    <w:lvl w:ilvl="0">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1">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2">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3">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4">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5">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6">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7">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8">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abstractNum>
  <w:abstractNum w:abstractNumId="3" w15:restartNumberingAfterBreak="0">
    <w:nsid w:val="00000004"/>
    <w:multiLevelType w:val="multilevel"/>
    <w:tmpl w:val="00000004"/>
    <w:name w:val="WW8Num6"/>
    <w:lvl w:ilvl="0">
      <w:start w:val="1"/>
      <w:numFmt w:val="bullet"/>
      <w:lvlText w:val=""/>
      <w:lvlJc w:val="left"/>
      <w:pPr>
        <w:tabs>
          <w:tab w:val="num" w:pos="0"/>
        </w:tabs>
      </w:pPr>
      <w:rPr>
        <w:rFonts w:ascii="Symbol" w:hAnsi="Symbol"/>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4" w15:restartNumberingAfterBreak="0">
    <w:nsid w:val="00000005"/>
    <w:multiLevelType w:val="multilevel"/>
    <w:tmpl w:val="00000005"/>
    <w:name w:val="WW8Num9"/>
    <w:lvl w:ilvl="0">
      <w:numFmt w:val="bullet"/>
      <w:lvlText w:val="–"/>
      <w:lvlJc w:val="left"/>
      <w:pPr>
        <w:tabs>
          <w:tab w:val="num" w:pos="360"/>
        </w:tabs>
      </w:pPr>
      <w:rPr>
        <w:rFonts w:ascii="Arial Narrow" w:hAnsi="Arial Narrow"/>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5" w15:restartNumberingAfterBreak="0">
    <w:nsid w:val="08350643"/>
    <w:multiLevelType w:val="hybridMultilevel"/>
    <w:tmpl w:val="F8B27E60"/>
    <w:lvl w:ilvl="0" w:tplc="1990E752">
      <w:start w:val="1"/>
      <w:numFmt w:val="decimal"/>
      <w:pStyle w:val="MSART"/>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B344B20"/>
    <w:multiLevelType w:val="multilevel"/>
    <w:tmpl w:val="FB881D4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cs="Calibr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E293D9A"/>
    <w:multiLevelType w:val="multilevel"/>
    <w:tmpl w:val="01C09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3303433"/>
    <w:multiLevelType w:val="multilevel"/>
    <w:tmpl w:val="732025B6"/>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8340981"/>
    <w:multiLevelType w:val="multilevel"/>
    <w:tmpl w:val="DDE8D19E"/>
    <w:styleLink w:val="MTITRE"/>
    <w:lvl w:ilvl="0">
      <w:start w:val="1"/>
      <w:numFmt w:val="decimal"/>
      <w:lvlText w:val="Article %1"/>
      <w:lvlJc w:val="left"/>
      <w:pPr>
        <w:ind w:left="1077" w:hanging="360"/>
      </w:pPr>
      <w:rPr>
        <w:rFonts w:ascii="Calibri" w:hAnsi="Calibri" w:hint="default"/>
        <w:sz w:val="22"/>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0" w15:restartNumberingAfterBreak="0">
    <w:nsid w:val="2A5417DB"/>
    <w:multiLevelType w:val="hybridMultilevel"/>
    <w:tmpl w:val="AE522292"/>
    <w:lvl w:ilvl="0" w:tplc="33B0423E">
      <w:start w:val="1"/>
      <w:numFmt w:val="bullet"/>
      <w:lvlText w:val="-"/>
      <w:lvlJc w:val="left"/>
      <w:pPr>
        <w:ind w:left="720" w:hanging="360"/>
      </w:pPr>
      <w:rPr>
        <w:rFonts w:ascii="Calibri Light" w:eastAsia="Times New Roman" w:hAnsi="Calibri Light" w:cs="Calibri Light"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0225467"/>
    <w:multiLevelType w:val="hybridMultilevel"/>
    <w:tmpl w:val="614ABEEA"/>
    <w:lvl w:ilvl="0" w:tplc="33B0423E">
      <w:start w:val="1"/>
      <w:numFmt w:val="bullet"/>
      <w:lvlText w:val="-"/>
      <w:lvlJc w:val="left"/>
      <w:pPr>
        <w:ind w:left="720" w:hanging="360"/>
      </w:pPr>
      <w:rPr>
        <w:rFonts w:ascii="Calibri Light" w:eastAsia="Times New Roman" w:hAnsi="Calibri Light" w:cs="Calibri Light"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454FB9"/>
    <w:multiLevelType w:val="hybridMultilevel"/>
    <w:tmpl w:val="BD60A570"/>
    <w:lvl w:ilvl="0" w:tplc="33B0423E">
      <w:start w:val="1"/>
      <w:numFmt w:val="bullet"/>
      <w:lvlText w:val="-"/>
      <w:lvlJc w:val="left"/>
      <w:pPr>
        <w:ind w:left="720" w:hanging="360"/>
      </w:pPr>
      <w:rPr>
        <w:rFonts w:ascii="Calibri Light" w:eastAsia="Times New Roman" w:hAnsi="Calibri Light" w:cs="Calibri Light"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6A7AE0"/>
    <w:multiLevelType w:val="hybridMultilevel"/>
    <w:tmpl w:val="47BA28B2"/>
    <w:lvl w:ilvl="0" w:tplc="F3C44626">
      <w:start w:val="1"/>
      <w:numFmt w:val="decimal"/>
      <w:pStyle w:val="MART"/>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A2019CA"/>
    <w:multiLevelType w:val="hybridMultilevel"/>
    <w:tmpl w:val="4080EB7E"/>
    <w:lvl w:ilvl="0" w:tplc="33B0423E">
      <w:start w:val="1"/>
      <w:numFmt w:val="bullet"/>
      <w:lvlText w:val="-"/>
      <w:lvlJc w:val="left"/>
      <w:pPr>
        <w:ind w:left="720" w:hanging="360"/>
      </w:pPr>
      <w:rPr>
        <w:rFonts w:ascii="Calibri Light" w:eastAsia="Times New Roman" w:hAnsi="Calibri Light" w:cs="Calibri Light"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07B399A"/>
    <w:multiLevelType w:val="hybridMultilevel"/>
    <w:tmpl w:val="FEFA75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5835C78"/>
    <w:multiLevelType w:val="multilevel"/>
    <w:tmpl w:val="E6D4DECC"/>
    <w:lvl w:ilvl="0">
      <w:start w:val="1"/>
      <w:numFmt w:val="decimal"/>
      <w:pStyle w:val="Titre1"/>
      <w:lvlText w:val="Article %1"/>
      <w:lvlJc w:val="left"/>
      <w:pPr>
        <w:ind w:left="928" w:hanging="360"/>
      </w:pPr>
      <w:rPr>
        <w:rFonts w:ascii="Calibri" w:hAnsi="Calibri" w:hint="default"/>
        <w:b/>
        <w:i w:val="0"/>
        <w:sz w:val="22"/>
      </w:rPr>
    </w:lvl>
    <w:lvl w:ilvl="1">
      <w:start w:val="1"/>
      <w:numFmt w:val="decimal"/>
      <w:pStyle w:val="Titre2"/>
      <w:lvlText w:val="%1.%2"/>
      <w:lvlJc w:val="left"/>
      <w:pPr>
        <w:ind w:left="1852" w:hanging="576"/>
      </w:pPr>
      <w:rPr>
        <w:rFonts w:ascii="Calibri" w:hAnsi="Calibri" w:hint="default"/>
        <w:b/>
        <w:i w:val="0"/>
        <w:sz w:val="22"/>
      </w:rPr>
    </w:lvl>
    <w:lvl w:ilvl="2">
      <w:start w:val="1"/>
      <w:numFmt w:val="decimal"/>
      <w:pStyle w:val="Titre3"/>
      <w:lvlText w:val="%1.%2.%3"/>
      <w:lvlJc w:val="left"/>
      <w:pPr>
        <w:ind w:left="-414" w:hanging="720"/>
      </w:pPr>
      <w:rPr>
        <w:rFonts w:ascii="Calibri" w:hAnsi="Calibri" w:hint="default"/>
        <w:b/>
        <w:i w:val="0"/>
        <w:sz w:val="22"/>
      </w:rPr>
    </w:lvl>
    <w:lvl w:ilvl="3">
      <w:start w:val="1"/>
      <w:numFmt w:val="none"/>
      <w:lvlText w:val=""/>
      <w:lvlJc w:val="left"/>
      <w:pPr>
        <w:ind w:left="-412" w:hanging="864"/>
      </w:pPr>
      <w:rPr>
        <w:rFonts w:hint="default"/>
      </w:rPr>
    </w:lvl>
    <w:lvl w:ilvl="4">
      <w:start w:val="1"/>
      <w:numFmt w:val="decimal"/>
      <w:lvlText w:val="%1.%2.%3.%4.%5"/>
      <w:lvlJc w:val="left"/>
      <w:pPr>
        <w:ind w:left="-268" w:hanging="1008"/>
      </w:pPr>
      <w:rPr>
        <w:rFonts w:hint="default"/>
      </w:rPr>
    </w:lvl>
    <w:lvl w:ilvl="5">
      <w:start w:val="1"/>
      <w:numFmt w:val="decimal"/>
      <w:lvlText w:val="%1.%2.%3.%4.%5.%6"/>
      <w:lvlJc w:val="left"/>
      <w:pPr>
        <w:ind w:left="-124" w:hanging="1152"/>
      </w:pPr>
      <w:rPr>
        <w:rFonts w:hint="default"/>
      </w:rPr>
    </w:lvl>
    <w:lvl w:ilvl="6">
      <w:start w:val="1"/>
      <w:numFmt w:val="decimal"/>
      <w:lvlText w:val="%1.%2.%3.%4.%5.%6.%7"/>
      <w:lvlJc w:val="left"/>
      <w:pPr>
        <w:ind w:left="20" w:hanging="1296"/>
      </w:pPr>
      <w:rPr>
        <w:rFonts w:hint="default"/>
      </w:rPr>
    </w:lvl>
    <w:lvl w:ilvl="7">
      <w:start w:val="1"/>
      <w:numFmt w:val="decimal"/>
      <w:lvlText w:val="%1.%2.%3.%4.%5.%6.%7.%8"/>
      <w:lvlJc w:val="left"/>
      <w:pPr>
        <w:ind w:left="164" w:hanging="1440"/>
      </w:pPr>
      <w:rPr>
        <w:rFonts w:hint="default"/>
      </w:rPr>
    </w:lvl>
    <w:lvl w:ilvl="8">
      <w:start w:val="1"/>
      <w:numFmt w:val="decimal"/>
      <w:lvlText w:val="%1.%2.%3.%4.%5.%6.%7.%8.%9"/>
      <w:lvlJc w:val="left"/>
      <w:pPr>
        <w:ind w:left="308" w:hanging="1584"/>
      </w:pPr>
      <w:rPr>
        <w:rFonts w:hint="default"/>
      </w:rPr>
    </w:lvl>
  </w:abstractNum>
  <w:abstractNum w:abstractNumId="17" w15:restartNumberingAfterBreak="0">
    <w:nsid w:val="5BA9226B"/>
    <w:multiLevelType w:val="multilevel"/>
    <w:tmpl w:val="3E3AB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CB30C7D"/>
    <w:multiLevelType w:val="hybridMultilevel"/>
    <w:tmpl w:val="E526A7A6"/>
    <w:lvl w:ilvl="0" w:tplc="4566C1F2">
      <w:start w:val="1"/>
      <w:numFmt w:val="bullet"/>
      <w:pStyle w:val="Redaliapuces"/>
      <w:lvlText w:val=""/>
      <w:lvlJc w:val="left"/>
      <w:pPr>
        <w:tabs>
          <w:tab w:val="num" w:pos="530"/>
        </w:tabs>
        <w:ind w:left="284" w:hanging="114"/>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DE55E5C"/>
    <w:multiLevelType w:val="hybridMultilevel"/>
    <w:tmpl w:val="89305670"/>
    <w:lvl w:ilvl="0" w:tplc="55F62F80">
      <w:numFmt w:val="bullet"/>
      <w:lvlText w:val="-"/>
      <w:lvlJc w:val="left"/>
      <w:pPr>
        <w:ind w:left="1080" w:hanging="360"/>
      </w:pPr>
      <w:rPr>
        <w:rFonts w:ascii="Arial" w:hAnsi="Arial" w:cs="Times New Roman" w:hint="default"/>
        <w:color w:val="000080"/>
        <w:sz w:val="22"/>
        <w:szCs w:val="22"/>
      </w:rPr>
    </w:lvl>
    <w:lvl w:ilvl="1" w:tplc="040C0003">
      <w:start w:val="1"/>
      <w:numFmt w:val="bullet"/>
      <w:pStyle w:val="Mstitre1"/>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0" w15:restartNumberingAfterBreak="0">
    <w:nsid w:val="64A0256B"/>
    <w:multiLevelType w:val="hybridMultilevel"/>
    <w:tmpl w:val="4992E6E2"/>
    <w:lvl w:ilvl="0" w:tplc="33B0423E">
      <w:start w:val="1"/>
      <w:numFmt w:val="bullet"/>
      <w:lvlText w:val="-"/>
      <w:lvlJc w:val="left"/>
      <w:pPr>
        <w:ind w:left="720" w:hanging="360"/>
      </w:pPr>
      <w:rPr>
        <w:rFonts w:ascii="Calibri Light" w:eastAsia="Times New Roman" w:hAnsi="Calibri Light" w:cs="Calibri Light"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1AF0657"/>
    <w:multiLevelType w:val="multilevel"/>
    <w:tmpl w:val="8FBC921E"/>
    <w:lvl w:ilvl="0">
      <w:start w:val="1"/>
      <w:numFmt w:val="decimal"/>
      <w:lvlText w:val="ARTICLE %1"/>
      <w:lvlJc w:val="left"/>
      <w:pPr>
        <w:ind w:left="432" w:hanging="432"/>
      </w:pPr>
      <w:rPr>
        <w:rFonts w:hint="default"/>
        <w:sz w:val="2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54B15D6"/>
    <w:multiLevelType w:val="hybridMultilevel"/>
    <w:tmpl w:val="EBF0F254"/>
    <w:lvl w:ilvl="0" w:tplc="33B0423E">
      <w:start w:val="1"/>
      <w:numFmt w:val="bullet"/>
      <w:lvlText w:val="-"/>
      <w:lvlJc w:val="left"/>
      <w:pPr>
        <w:ind w:left="720" w:hanging="360"/>
      </w:pPr>
      <w:rPr>
        <w:rFonts w:ascii="Calibri Light" w:eastAsia="Times New Roman" w:hAnsi="Calibri Light" w:cs="Calibri Light"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D0D277C"/>
    <w:multiLevelType w:val="hybridMultilevel"/>
    <w:tmpl w:val="D0280730"/>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4" w15:restartNumberingAfterBreak="0">
    <w:nsid w:val="7ED91449"/>
    <w:multiLevelType w:val="hybridMultilevel"/>
    <w:tmpl w:val="ED709E4C"/>
    <w:lvl w:ilvl="0" w:tplc="33B0423E">
      <w:start w:val="1"/>
      <w:numFmt w:val="bullet"/>
      <w:lvlText w:val="-"/>
      <w:lvlJc w:val="left"/>
      <w:pPr>
        <w:ind w:left="720" w:hanging="360"/>
      </w:pPr>
      <w:rPr>
        <w:rFonts w:ascii="Calibri Light" w:eastAsia="Times New Roman" w:hAnsi="Calibri Light" w:cs="Calibri Light"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21"/>
  </w:num>
  <w:num w:numId="4">
    <w:abstractNumId w:val="19"/>
  </w:num>
  <w:num w:numId="5">
    <w:abstractNumId w:val="13"/>
  </w:num>
  <w:num w:numId="6">
    <w:abstractNumId w:val="5"/>
  </w:num>
  <w:num w:numId="7">
    <w:abstractNumId w:val="18"/>
  </w:num>
  <w:num w:numId="8">
    <w:abstractNumId w:val="16"/>
  </w:num>
  <w:num w:numId="9">
    <w:abstractNumId w:val="23"/>
  </w:num>
  <w:num w:numId="10">
    <w:abstractNumId w:val="15"/>
  </w:num>
  <w:num w:numId="11">
    <w:abstractNumId w:val="7"/>
  </w:num>
  <w:num w:numId="12">
    <w:abstractNumId w:val="17"/>
  </w:num>
  <w:num w:numId="13">
    <w:abstractNumId w:val="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20"/>
  </w:num>
  <w:num w:numId="17">
    <w:abstractNumId w:val="11"/>
  </w:num>
  <w:num w:numId="18">
    <w:abstractNumId w:val="14"/>
  </w:num>
  <w:num w:numId="19">
    <w:abstractNumId w:val="22"/>
  </w:num>
  <w:num w:numId="20">
    <w:abstractNumId w:val="10"/>
  </w:num>
  <w:num w:numId="21">
    <w:abstractNumId w:val="8"/>
  </w:num>
  <w:num w:numId="22">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A922FCC6-DB3F-480A-ACAE-FF5508B10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0" w:unhideWhenUsed="1"/>
    <w:lsdException w:name="heading 5" w:locked="1" w:semiHidden="1" w:uiPriority="0" w:unhideWhenUsed="1"/>
    <w:lsdException w:name="heading 6" w:locked="1" w:uiPriority="0"/>
    <w:lsdException w:name="heading 7" w:locked="1" w:uiPriority="0"/>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hAnsi="Calibri"/>
      <w:sz w:val="22"/>
      <w:szCs w:val="24"/>
      <w:lang w:eastAsia="fr-FR"/>
    </w:rPr>
  </w:style>
  <w:style w:type="paragraph" w:styleId="Titre1">
    <w:name w:val="heading 1"/>
    <w:aliases w:val="t1,TITRE1,heading 1,Titre 11,t1.T1.Titre 1,Titre 1ed,t1.T1.Titre 1Annexe,11.CONDITIONS FINANCIERES,t1.T1,stydde,1titre,1titre1,1titre2,1titre3,1titre4,1titre5,1titre6,H,GSA1,Titre 1:,numeroté  1.,T1,Chapter Headline,Degré 1,Partie,ebi1"/>
    <w:basedOn w:val="Normal"/>
    <w:next w:val="Titre2"/>
    <w:link w:val="Titre1Car"/>
    <w:uiPriority w:val="9"/>
    <w:qFormat/>
    <w:locked/>
    <w:pPr>
      <w:keepNext/>
      <w:numPr>
        <w:numId w:val="8"/>
      </w:numPr>
      <w:shd w:val="clear" w:color="auto" w:fill="CCB6D9"/>
      <w:spacing w:before="240" w:after="240"/>
      <w:ind w:left="360"/>
      <w:outlineLvl w:val="0"/>
    </w:pPr>
    <w:rPr>
      <w:rFonts w:eastAsia="Calibri"/>
      <w:b/>
      <w:bCs/>
      <w:caps/>
      <w:kern w:val="32"/>
      <w:szCs w:val="32"/>
    </w:rPr>
  </w:style>
  <w:style w:type="paragraph" w:styleId="Titre2">
    <w:name w:val="heading 2"/>
    <w:aliases w:val="Titre 2 - RAO,Specf Titre 2,Titre 21,t2.T2,t2,heading 2,Contrat 2,Ctt,H2,t2.T2.Titre 2,TITRE 2,Titre 2ed,l2,paragraphe,h2,Titre2,Heading 2 Hidden,T2,section,Titre niveau 2,Premier sous-titre,chapitre,Subhead A,Titre 211,t2.T21,t2.T22"/>
    <w:basedOn w:val="Mtexte1"/>
    <w:next w:val="Titre3"/>
    <w:link w:val="Titre2Car"/>
    <w:uiPriority w:val="9"/>
    <w:qFormat/>
    <w:locked/>
    <w:pPr>
      <w:numPr>
        <w:ilvl w:val="1"/>
        <w:numId w:val="8"/>
      </w:numPr>
      <w:shd w:val="clear" w:color="auto" w:fill="E5DFEC"/>
      <w:spacing w:before="240" w:after="120"/>
      <w:outlineLvl w:val="1"/>
    </w:pPr>
    <w:rPr>
      <w:b/>
    </w:rPr>
  </w:style>
  <w:style w:type="paragraph" w:styleId="Titre3">
    <w:name w:val="heading 3"/>
    <w:aliases w:val="H3,Titre 31,t3.T3,heading 3,Titre 3+,Titre niveau 3,t3,Contrat 3,Titre 3 SQ,Titre 3 SQ1,Titre 3 SQ2,Titre 3 SQ3,Titre 3 SQ4,Titre 3 SQ5,Titre 3 SQ6,Titre 3 SQ7,Titre3,h3,T3,Heading 3 - old,numéroté  1.1.1,l3,CT,3,Section,Section1,TI3"/>
    <w:basedOn w:val="Normal"/>
    <w:next w:val="Normal"/>
    <w:link w:val="Titre3Car"/>
    <w:uiPriority w:val="9"/>
    <w:qFormat/>
    <w:locked/>
    <w:pPr>
      <w:keepNext/>
      <w:numPr>
        <w:ilvl w:val="2"/>
        <w:numId w:val="8"/>
      </w:numPr>
      <w:shd w:val="clear" w:color="auto" w:fill="EBE3E7"/>
      <w:spacing w:before="240" w:after="60"/>
      <w:ind w:left="2138"/>
      <w:outlineLvl w:val="2"/>
    </w:pPr>
    <w:rPr>
      <w:rFonts w:cs="Arial"/>
      <w:b/>
      <w:bCs/>
      <w:szCs w:val="26"/>
      <w:u w:val="single"/>
    </w:rPr>
  </w:style>
  <w:style w:type="paragraph" w:styleId="Titre4">
    <w:name w:val="heading 4"/>
    <w:basedOn w:val="Normal"/>
    <w:next w:val="Normal"/>
    <w:link w:val="Titre4Car"/>
    <w:autoRedefine/>
    <w:locked/>
    <w:pPr>
      <w:numPr>
        <w:ilvl w:val="3"/>
        <w:numId w:val="3"/>
      </w:numPr>
      <w:spacing w:before="300" w:line="276" w:lineRule="auto"/>
      <w:outlineLvl w:val="3"/>
    </w:pPr>
    <w:rPr>
      <w:rFonts w:eastAsia="Calibri"/>
      <w:spacing w:val="10"/>
      <w:szCs w:val="22"/>
    </w:rPr>
  </w:style>
  <w:style w:type="paragraph" w:styleId="Titre5">
    <w:name w:val="heading 5"/>
    <w:basedOn w:val="Normal"/>
    <w:next w:val="Normal"/>
    <w:link w:val="Titre5Car"/>
    <w:locked/>
    <w:pPr>
      <w:pBdr>
        <w:bottom w:val="single" w:sz="6" w:space="1" w:color="4F81BD"/>
      </w:pBdr>
      <w:spacing w:before="300" w:line="276" w:lineRule="auto"/>
      <w:ind w:left="2880"/>
      <w:outlineLvl w:val="4"/>
    </w:pPr>
    <w:rPr>
      <w:caps/>
      <w:color w:val="365F91"/>
      <w:spacing w:val="10"/>
      <w:szCs w:val="22"/>
    </w:rPr>
  </w:style>
  <w:style w:type="paragraph" w:styleId="Titre6">
    <w:name w:val="heading 6"/>
    <w:basedOn w:val="Normal"/>
    <w:next w:val="Normal"/>
    <w:link w:val="Titre6Car"/>
    <w:pPr>
      <w:keepNext/>
      <w:ind w:left="1440"/>
      <w:outlineLvl w:val="5"/>
    </w:pPr>
    <w:rPr>
      <w:b/>
    </w:rPr>
  </w:style>
  <w:style w:type="paragraph" w:styleId="Titre7">
    <w:name w:val="heading 7"/>
    <w:basedOn w:val="Normal"/>
    <w:next w:val="Normal"/>
    <w:link w:val="Titre7Car"/>
    <w:locked/>
    <w:pPr>
      <w:spacing w:before="240" w:after="60"/>
      <w:outlineLvl w:val="6"/>
    </w:pPr>
  </w:style>
  <w:style w:type="paragraph" w:styleId="Titre8">
    <w:name w:val="heading 8"/>
    <w:basedOn w:val="Normal"/>
    <w:next w:val="Normal"/>
    <w:link w:val="Titre8Car"/>
    <w:uiPriority w:val="9"/>
    <w:qFormat/>
    <w:locked/>
    <w:pPr>
      <w:spacing w:before="300" w:line="276" w:lineRule="auto"/>
      <w:ind w:left="5040"/>
      <w:outlineLvl w:val="7"/>
    </w:pPr>
    <w:rPr>
      <w:caps/>
      <w:spacing w:val="10"/>
      <w:sz w:val="18"/>
      <w:szCs w:val="18"/>
    </w:rPr>
  </w:style>
  <w:style w:type="paragraph" w:styleId="Titre9">
    <w:name w:val="heading 9"/>
    <w:basedOn w:val="Normal"/>
    <w:next w:val="Normal"/>
    <w:link w:val="Titre9Car"/>
    <w:uiPriority w:val="9"/>
    <w:qFormat/>
    <w:locked/>
    <w:pPr>
      <w:spacing w:before="300" w:line="276" w:lineRule="auto"/>
      <w:ind w:left="576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1 Car,TITRE1 Car,heading 1 Car,Titre 11 Car,t1.T1.Titre 1 Car,Titre 1ed Car,t1.T1.Titre 1Annexe Car,11.CONDITIONS FINANCIERES Car,t1.T1 Car,stydde Car,1titre Car,1titre1 Car,1titre2 Car,1titre3 Car,1titre4 Car,1titre5 Car,1titre6 Car,H Car"/>
    <w:link w:val="Titre1"/>
    <w:uiPriority w:val="9"/>
    <w:locked/>
    <w:rPr>
      <w:rFonts w:ascii="Calibri" w:eastAsia="Calibri" w:hAnsi="Calibri"/>
      <w:b/>
      <w:bCs/>
      <w:caps/>
      <w:kern w:val="32"/>
      <w:sz w:val="22"/>
      <w:szCs w:val="32"/>
      <w:shd w:val="clear" w:color="auto" w:fill="CCB6D9"/>
      <w:lang w:eastAsia="fr-FR"/>
    </w:rPr>
  </w:style>
  <w:style w:type="character" w:customStyle="1" w:styleId="Titre2Car">
    <w:name w:val="Titre 2 Car"/>
    <w:aliases w:val="Titre 2 - RAO Car,Specf Titre 2 Car,Titre 21 Car,t2.T2 Car,t2 Car,heading 2 Car,Contrat 2 Car,Ctt Car,H2 Car,t2.T2.Titre 2 Car,TITRE 2 Car,Titre 2ed Car,l2 Car,paragraphe Car,h2 Car,Titre2 Car,Heading 2 Hidden Car,T2 Car,section Car"/>
    <w:link w:val="Titre2"/>
    <w:uiPriority w:val="9"/>
    <w:locked/>
    <w:rPr>
      <w:rFonts w:ascii="Calibri" w:eastAsia="Calibri" w:hAnsi="Calibri" w:cs="Calibri"/>
      <w:b/>
      <w:sz w:val="22"/>
      <w:szCs w:val="22"/>
      <w:shd w:val="clear" w:color="auto" w:fill="E5DFEC"/>
      <w:lang w:eastAsia="en-US"/>
    </w:rPr>
  </w:style>
  <w:style w:type="character" w:customStyle="1" w:styleId="Titre3Car">
    <w:name w:val="Titre 3 Car"/>
    <w:aliases w:val="H3 Car,Titre 31 Car,t3.T3 Car,heading 3 Car,Titre 3+ Car,Titre niveau 3 Car,t3 Car,Contrat 3 Car,Titre 3 SQ Car,Titre 3 SQ1 Car,Titre 3 SQ2 Car,Titre 3 SQ3 Car,Titre 3 SQ4 Car,Titre 3 SQ5 Car,Titre 3 SQ6 Car,Titre 3 SQ7 Car,Titre3 Car,h3 Car"/>
    <w:link w:val="Titre3"/>
    <w:uiPriority w:val="9"/>
    <w:locked/>
    <w:rPr>
      <w:rFonts w:ascii="Calibri" w:hAnsi="Calibri" w:cs="Arial"/>
      <w:b/>
      <w:bCs/>
      <w:sz w:val="22"/>
      <w:szCs w:val="26"/>
      <w:u w:val="single"/>
      <w:shd w:val="clear" w:color="auto" w:fill="EBE3E7"/>
      <w:lang w:eastAsia="fr-FR"/>
    </w:rPr>
  </w:style>
  <w:style w:type="character" w:customStyle="1" w:styleId="Titre6Car">
    <w:name w:val="Titre 6 Car"/>
    <w:link w:val="Titre6"/>
    <w:locked/>
    <w:rPr>
      <w:rFonts w:ascii="Calibri" w:hAnsi="Calibri" w:cs="Times New Roman"/>
      <w:b/>
      <w:bCs/>
    </w:rPr>
  </w:style>
  <w:style w:type="character" w:customStyle="1" w:styleId="Titre7Car">
    <w:name w:val="Titre 7 Car"/>
    <w:link w:val="Titre7"/>
    <w:locked/>
    <w:rPr>
      <w:rFonts w:ascii="Calibri" w:hAnsi="Calibri" w:cs="Times New Roman"/>
      <w:sz w:val="24"/>
      <w:szCs w:val="24"/>
    </w:rPr>
  </w:style>
  <w:style w:type="paragraph" w:styleId="TM1">
    <w:name w:val="toc 1"/>
    <w:basedOn w:val="Normal"/>
    <w:next w:val="Normal"/>
    <w:uiPriority w:val="39"/>
    <w:qFormat/>
    <w:pPr>
      <w:spacing w:before="120" w:after="120"/>
    </w:pPr>
    <w:rPr>
      <w:rFonts w:asciiTheme="minorHAnsi" w:hAnsiTheme="minorHAnsi" w:cstheme="minorHAnsi"/>
      <w:b/>
      <w:bCs/>
      <w:caps/>
      <w:sz w:val="20"/>
      <w:szCs w:val="20"/>
    </w:rPr>
  </w:style>
  <w:style w:type="paragraph" w:styleId="TM2">
    <w:name w:val="toc 2"/>
    <w:basedOn w:val="Normal"/>
    <w:next w:val="Normal"/>
    <w:uiPriority w:val="39"/>
    <w:qFormat/>
    <w:pPr>
      <w:ind w:left="220"/>
    </w:pPr>
    <w:rPr>
      <w:rFonts w:asciiTheme="minorHAnsi" w:hAnsiTheme="minorHAnsi" w:cstheme="minorHAnsi"/>
      <w:smallCaps/>
      <w:sz w:val="20"/>
      <w:szCs w:val="20"/>
    </w:rPr>
  </w:style>
  <w:style w:type="paragraph" w:styleId="TM3">
    <w:name w:val="toc 3"/>
    <w:basedOn w:val="Normal"/>
    <w:next w:val="Normal"/>
    <w:uiPriority w:val="39"/>
    <w:qFormat/>
    <w:pPr>
      <w:ind w:left="440"/>
    </w:pPr>
    <w:rPr>
      <w:rFonts w:asciiTheme="minorHAnsi" w:hAnsiTheme="minorHAnsi" w:cstheme="minorHAnsi"/>
      <w:i/>
      <w:iCs/>
      <w:sz w:val="20"/>
      <w:szCs w:val="20"/>
    </w:rPr>
  </w:style>
  <w:style w:type="paragraph" w:styleId="TM4">
    <w:name w:val="toc 4"/>
    <w:basedOn w:val="Normal"/>
    <w:next w:val="Normal"/>
    <w:uiPriority w:val="39"/>
    <w:pPr>
      <w:ind w:left="660"/>
    </w:pPr>
    <w:rPr>
      <w:rFonts w:asciiTheme="minorHAnsi" w:hAnsiTheme="minorHAnsi" w:cstheme="minorHAnsi"/>
      <w:sz w:val="18"/>
      <w:szCs w:val="18"/>
    </w:rPr>
  </w:style>
  <w:style w:type="paragraph" w:styleId="TM5">
    <w:name w:val="toc 5"/>
    <w:basedOn w:val="Normal"/>
    <w:next w:val="Normal"/>
    <w:semiHidden/>
    <w:pPr>
      <w:ind w:left="880"/>
    </w:pPr>
    <w:rPr>
      <w:rFonts w:asciiTheme="minorHAnsi" w:hAnsiTheme="minorHAnsi" w:cstheme="minorHAnsi"/>
      <w:sz w:val="18"/>
      <w:szCs w:val="18"/>
    </w:rPr>
  </w:style>
  <w:style w:type="paragraph" w:styleId="TM6">
    <w:name w:val="toc 6"/>
    <w:basedOn w:val="Normal"/>
    <w:next w:val="Normal"/>
    <w:semiHidden/>
    <w:pPr>
      <w:ind w:left="1100"/>
    </w:pPr>
    <w:rPr>
      <w:rFonts w:asciiTheme="minorHAnsi" w:hAnsiTheme="minorHAnsi" w:cstheme="minorHAnsi"/>
      <w:sz w:val="18"/>
      <w:szCs w:val="18"/>
    </w:rPr>
  </w:style>
  <w:style w:type="paragraph" w:styleId="TM7">
    <w:name w:val="toc 7"/>
    <w:basedOn w:val="Normal"/>
    <w:next w:val="Normal"/>
    <w:semiHidden/>
    <w:pPr>
      <w:ind w:left="1320"/>
    </w:pPr>
    <w:rPr>
      <w:rFonts w:asciiTheme="minorHAnsi" w:hAnsiTheme="minorHAnsi" w:cstheme="minorHAnsi"/>
      <w:sz w:val="18"/>
      <w:szCs w:val="18"/>
    </w:rPr>
  </w:style>
  <w:style w:type="paragraph" w:styleId="TM8">
    <w:name w:val="toc 8"/>
    <w:basedOn w:val="Normal"/>
    <w:next w:val="Normal"/>
    <w:semiHidden/>
    <w:pPr>
      <w:ind w:left="1540"/>
    </w:pPr>
    <w:rPr>
      <w:rFonts w:asciiTheme="minorHAnsi" w:hAnsiTheme="minorHAnsi" w:cstheme="minorHAnsi"/>
      <w:sz w:val="18"/>
      <w:szCs w:val="18"/>
    </w:rPr>
  </w:style>
  <w:style w:type="paragraph" w:styleId="TM9">
    <w:name w:val="toc 9"/>
    <w:basedOn w:val="Normal"/>
    <w:next w:val="Normal"/>
    <w:semiHidden/>
    <w:pPr>
      <w:ind w:left="1760"/>
    </w:pPr>
    <w:rPr>
      <w:rFonts w:asciiTheme="minorHAnsi" w:hAnsiTheme="minorHAnsi" w:cstheme="minorHAnsi"/>
      <w:sz w:val="18"/>
      <w:szCs w:val="18"/>
    </w:rPr>
  </w:style>
  <w:style w:type="paragraph" w:styleId="Retraitcorpsdetexte2">
    <w:name w:val="Body Text Indent 2"/>
    <w:basedOn w:val="Normal"/>
    <w:link w:val="Retraitcorpsdetexte2Car"/>
    <w:uiPriority w:val="99"/>
    <w:semiHidden/>
    <w:pPr>
      <w:ind w:left="540"/>
      <w:jc w:val="both"/>
    </w:pPr>
  </w:style>
  <w:style w:type="character" w:customStyle="1" w:styleId="Retraitcorpsdetexte2Car">
    <w:name w:val="Retrait corps de texte 2 Car"/>
    <w:link w:val="Retraitcorpsdetexte2"/>
    <w:uiPriority w:val="99"/>
    <w:semiHidden/>
    <w:locked/>
    <w:rPr>
      <w:rFonts w:cs="Times New Roman"/>
      <w:sz w:val="24"/>
      <w:szCs w:val="24"/>
    </w:rPr>
  </w:style>
  <w:style w:type="paragraph" w:customStyle="1" w:styleId="CHAPITRE">
    <w:name w:val="CHAPITRE"/>
    <w:basedOn w:val="Normal"/>
    <w:next w:val="Titre1"/>
    <w:link w:val="CHAPITRECar"/>
    <w:qFormat/>
    <w:pPr>
      <w:shd w:val="clear" w:color="auto" w:fill="B2A1C7"/>
      <w:suppressAutoHyphens/>
      <w:spacing w:before="240" w:after="240"/>
      <w:jc w:val="center"/>
    </w:pPr>
    <w:rPr>
      <w:b/>
      <w:sz w:val="32"/>
      <w:u w:val="single"/>
      <w:lang w:eastAsia="ar-SA"/>
    </w:rPr>
  </w:style>
  <w:style w:type="paragraph" w:customStyle="1" w:styleId="Mtitrarticle">
    <w:name w:val="Mtitrarticle"/>
    <w:next w:val="CHAPITRE"/>
    <w:uiPriority w:val="99"/>
    <w:pPr>
      <w:numPr>
        <w:numId w:val="1"/>
      </w:numPr>
      <w:shd w:val="clear" w:color="auto" w:fill="BFBFBF"/>
      <w:tabs>
        <w:tab w:val="left" w:pos="0"/>
        <w:tab w:val="left" w:pos="567"/>
        <w:tab w:val="left" w:pos="1134"/>
      </w:tabs>
      <w:suppressAutoHyphens/>
      <w:spacing w:before="480" w:after="280"/>
      <w:ind w:left="-3319"/>
    </w:pPr>
    <w:rPr>
      <w:rFonts w:ascii="Gill Sans Extra Bold" w:hAnsi="Gill Sans Extra Bold"/>
      <w:b/>
      <w:bCs/>
      <w:caps/>
      <w:spacing w:val="-20"/>
      <w:sz w:val="24"/>
      <w:szCs w:val="24"/>
      <w:lang w:eastAsia="ar-SA"/>
    </w:rPr>
  </w:style>
  <w:style w:type="paragraph" w:styleId="Corpsdetexte3">
    <w:name w:val="Body Text 3"/>
    <w:basedOn w:val="Normal"/>
    <w:link w:val="Corpsdetexte3Car"/>
    <w:uiPriority w:val="99"/>
    <w:semiHidden/>
    <w:pPr>
      <w:suppressAutoHyphens/>
    </w:pPr>
    <w:rPr>
      <w:szCs w:val="28"/>
      <w:lang w:eastAsia="ar-SA"/>
    </w:rPr>
  </w:style>
  <w:style w:type="character" w:customStyle="1" w:styleId="Corpsdetexte3Car">
    <w:name w:val="Corps de texte 3 Car"/>
    <w:link w:val="Corpsdetexte3"/>
    <w:uiPriority w:val="99"/>
    <w:semiHidden/>
    <w:locked/>
    <w:rPr>
      <w:rFonts w:cs="Times New Roman"/>
      <w:sz w:val="16"/>
      <w:szCs w:val="16"/>
    </w:rPr>
  </w:style>
  <w:style w:type="paragraph" w:styleId="Pieddepage">
    <w:name w:val="footer"/>
    <w:basedOn w:val="Normal"/>
    <w:link w:val="PieddepageCar"/>
    <w:pPr>
      <w:tabs>
        <w:tab w:val="center" w:pos="4536"/>
        <w:tab w:val="right" w:pos="9072"/>
      </w:tabs>
      <w:suppressAutoHyphens/>
    </w:pPr>
    <w:rPr>
      <w:szCs w:val="20"/>
      <w:lang w:eastAsia="ar-SA"/>
    </w:rPr>
  </w:style>
  <w:style w:type="character" w:customStyle="1" w:styleId="PieddepageCar">
    <w:name w:val="Pied de page Car"/>
    <w:link w:val="Pieddepage"/>
    <w:uiPriority w:val="99"/>
    <w:locked/>
    <w:rPr>
      <w:rFonts w:cs="Times New Roman"/>
      <w:sz w:val="24"/>
      <w:szCs w:val="24"/>
    </w:rPr>
  </w:style>
  <w:style w:type="paragraph" w:styleId="Textedebulles">
    <w:name w:val="Balloon Text"/>
    <w:basedOn w:val="Normal"/>
    <w:link w:val="TextedebullesCar"/>
    <w:pPr>
      <w:suppressAutoHyphens/>
    </w:pPr>
    <w:rPr>
      <w:rFonts w:ascii="Tahoma" w:hAnsi="Tahoma" w:cs="Tahoma"/>
      <w:sz w:val="16"/>
      <w:szCs w:val="16"/>
      <w:lang w:eastAsia="ar-SA"/>
    </w:rPr>
  </w:style>
  <w:style w:type="character" w:customStyle="1" w:styleId="TextedebullesCar">
    <w:name w:val="Texte de bulles Car"/>
    <w:link w:val="Textedebulles"/>
    <w:locked/>
    <w:rPr>
      <w:rFonts w:cs="Times New Roman"/>
      <w:sz w:val="2"/>
    </w:rPr>
  </w:style>
  <w:style w:type="paragraph" w:customStyle="1" w:styleId="Msstitre">
    <w:name w:val="Msstitre"/>
    <w:next w:val="CHAPITRE"/>
    <w:pPr>
      <w:tabs>
        <w:tab w:val="num" w:pos="0"/>
      </w:tabs>
      <w:suppressAutoHyphens/>
      <w:spacing w:after="120"/>
      <w:ind w:left="-1986"/>
    </w:pPr>
    <w:rPr>
      <w:rFonts w:ascii="Gill Sans Extra Bold" w:hAnsi="Gill Sans Extra Bold"/>
      <w:caps/>
      <w:spacing w:val="-20"/>
      <w:sz w:val="22"/>
      <w:szCs w:val="22"/>
      <w:lang w:eastAsia="ar-SA"/>
    </w:rPr>
  </w:style>
  <w:style w:type="character" w:styleId="Numrodepage">
    <w:name w:val="page number"/>
    <w:semiHidden/>
    <w:rPr>
      <w:rFonts w:cs="Times New Roman"/>
    </w:rPr>
  </w:style>
  <w:style w:type="character" w:customStyle="1" w:styleId="WW-Policepardfaut1">
    <w:name w:val="WW-Police par défaut1"/>
    <w:uiPriority w:val="99"/>
  </w:style>
  <w:style w:type="paragraph" w:styleId="En-tte">
    <w:name w:val="header"/>
    <w:basedOn w:val="Normal"/>
    <w:link w:val="En-tteCar"/>
    <w:uiPriority w:val="99"/>
    <w:pPr>
      <w:tabs>
        <w:tab w:val="center" w:pos="4536"/>
        <w:tab w:val="right" w:pos="9072"/>
      </w:tabs>
      <w:suppressAutoHyphens/>
    </w:pPr>
    <w:rPr>
      <w:sz w:val="28"/>
      <w:szCs w:val="28"/>
      <w:lang w:eastAsia="ar-SA"/>
    </w:rPr>
  </w:style>
  <w:style w:type="character" w:customStyle="1" w:styleId="En-tteCar">
    <w:name w:val="En-tête Car"/>
    <w:link w:val="En-tte"/>
    <w:uiPriority w:val="99"/>
    <w:locked/>
    <w:rPr>
      <w:rFonts w:cs="Times New Roman"/>
      <w:sz w:val="24"/>
      <w:szCs w:val="24"/>
    </w:rPr>
  </w:style>
  <w:style w:type="paragraph" w:styleId="Corpsdetexte">
    <w:name w:val="Body Text"/>
    <w:basedOn w:val="Normal"/>
    <w:link w:val="CorpsdetexteCar"/>
    <w:pPr>
      <w:jc w:val="both"/>
    </w:pPr>
    <w:rPr>
      <w:szCs w:val="20"/>
    </w:rPr>
  </w:style>
  <w:style w:type="character" w:customStyle="1" w:styleId="CorpsdetexteCar">
    <w:name w:val="Corps de texte Car"/>
    <w:link w:val="Corpsdetexte"/>
    <w:locked/>
    <w:rPr>
      <w:rFonts w:cs="Times New Roman"/>
      <w:sz w:val="24"/>
      <w:szCs w:val="24"/>
    </w:rPr>
  </w:style>
  <w:style w:type="paragraph" w:customStyle="1" w:styleId="Corpsdetexte31">
    <w:name w:val="Corps de texte 31"/>
    <w:basedOn w:val="Normal"/>
    <w:pPr>
      <w:ind w:right="-2"/>
      <w:jc w:val="both"/>
    </w:pPr>
    <w:rPr>
      <w:szCs w:val="20"/>
    </w:rPr>
  </w:style>
  <w:style w:type="paragraph" w:styleId="Corpsdetexte2">
    <w:name w:val="Body Text 2"/>
    <w:basedOn w:val="Normal"/>
    <w:link w:val="Corpsdetexte2Car"/>
    <w:uiPriority w:val="99"/>
    <w:semiHidden/>
    <w:pPr>
      <w:jc w:val="both"/>
    </w:pPr>
  </w:style>
  <w:style w:type="character" w:customStyle="1" w:styleId="Corpsdetexte2Car">
    <w:name w:val="Corps de texte 2 Car"/>
    <w:link w:val="Corpsdetexte2"/>
    <w:uiPriority w:val="99"/>
    <w:semiHidden/>
    <w:locked/>
    <w:rPr>
      <w:rFonts w:cs="Times New Roman"/>
      <w:sz w:val="24"/>
      <w:szCs w:val="24"/>
    </w:rPr>
  </w:style>
  <w:style w:type="character" w:styleId="Marquedecommentaire">
    <w:name w:val="annotation reference"/>
    <w:rPr>
      <w:rFonts w:cs="Times New Roman"/>
      <w:sz w:val="16"/>
      <w:szCs w:val="16"/>
    </w:rPr>
  </w:style>
  <w:style w:type="paragraph" w:styleId="Commentaire">
    <w:name w:val="annotation text"/>
    <w:basedOn w:val="Normal"/>
    <w:link w:val="CommentaireCar1"/>
    <w:rPr>
      <w:szCs w:val="20"/>
    </w:rPr>
  </w:style>
  <w:style w:type="character" w:customStyle="1" w:styleId="CommentaireCar1">
    <w:name w:val="Commentaire Car1"/>
    <w:link w:val="Commentaire"/>
    <w:uiPriority w:val="99"/>
    <w:semiHidden/>
    <w:locked/>
    <w:rPr>
      <w:rFonts w:cs="Times New Roman"/>
      <w:sz w:val="20"/>
      <w:szCs w:val="20"/>
    </w:rPr>
  </w:style>
  <w:style w:type="character" w:customStyle="1" w:styleId="CommentaireCar">
    <w:name w:val="Commentaire Car"/>
    <w:rPr>
      <w:rFonts w:cs="Times New Roman"/>
    </w:rPr>
  </w:style>
  <w:style w:type="paragraph" w:styleId="Objetducommentaire">
    <w:name w:val="annotation subject"/>
    <w:basedOn w:val="Commentaire"/>
    <w:next w:val="Commentaire"/>
    <w:link w:val="ObjetducommentaireCar1"/>
    <w:rPr>
      <w:b/>
      <w:bCs/>
    </w:rPr>
  </w:style>
  <w:style w:type="character" w:customStyle="1" w:styleId="ObjetducommentaireCar1">
    <w:name w:val="Objet du commentaire Car1"/>
    <w:link w:val="Objetducommentaire"/>
    <w:uiPriority w:val="99"/>
    <w:semiHidden/>
    <w:locked/>
    <w:rPr>
      <w:rFonts w:cs="Times New Roman"/>
      <w:b/>
      <w:bCs/>
      <w:sz w:val="20"/>
      <w:szCs w:val="20"/>
    </w:rPr>
  </w:style>
  <w:style w:type="character" w:customStyle="1" w:styleId="ObjetducommentaireCar">
    <w:name w:val="Objet du commentaire Car"/>
    <w:rPr>
      <w:rFonts w:cs="Times New Roman"/>
      <w:b/>
      <w:bCs/>
    </w:rPr>
  </w:style>
  <w:style w:type="paragraph" w:customStyle="1" w:styleId="Normal2">
    <w:name w:val="Normal2"/>
    <w:basedOn w:val="Normal"/>
    <w:link w:val="Normal2Car"/>
    <w:pPr>
      <w:keepLines/>
      <w:tabs>
        <w:tab w:val="left" w:pos="567"/>
        <w:tab w:val="left" w:pos="851"/>
        <w:tab w:val="left" w:pos="1134"/>
      </w:tabs>
      <w:ind w:left="284" w:firstLine="284"/>
      <w:jc w:val="both"/>
    </w:pPr>
    <w:rPr>
      <w:szCs w:val="20"/>
    </w:rPr>
  </w:style>
  <w:style w:type="paragraph" w:customStyle="1" w:styleId="RedPara">
    <w:name w:val="RedPara"/>
    <w:basedOn w:val="Normal"/>
    <w:pPr>
      <w:spacing w:before="120" w:after="60"/>
    </w:pPr>
    <w:rPr>
      <w:rFonts w:ascii="Arial" w:hAnsi="Arial" w:cs="Arial"/>
      <w:b/>
      <w:bCs/>
      <w:szCs w:val="22"/>
      <w:lang w:val="en-US" w:eastAsia="en-US"/>
    </w:rPr>
  </w:style>
  <w:style w:type="paragraph" w:customStyle="1" w:styleId="RedTxt">
    <w:name w:val="RedTxt"/>
    <w:basedOn w:val="Normal"/>
    <w:link w:val="RedTxtCar"/>
    <w:uiPriority w:val="99"/>
    <w:rPr>
      <w:rFonts w:ascii="Arial" w:hAnsi="Arial" w:cs="Arial"/>
      <w:sz w:val="18"/>
      <w:szCs w:val="18"/>
      <w:lang w:val="en-US" w:eastAsia="en-US"/>
    </w:rPr>
  </w:style>
  <w:style w:type="paragraph" w:styleId="Paragraphedeliste">
    <w:name w:val="List Paragraph"/>
    <w:aliases w:val="§norme,Resume Title,Paragraphe de liste N1,lp1,Bullet Niv 1"/>
    <w:basedOn w:val="Normal"/>
    <w:link w:val="ParagraphedelisteCar"/>
    <w:uiPriority w:val="34"/>
    <w:qFormat/>
    <w:pPr>
      <w:ind w:left="720"/>
      <w:contextualSpacing/>
    </w:pPr>
  </w:style>
  <w:style w:type="paragraph" w:styleId="NormalWeb">
    <w:name w:val="Normal (Web)"/>
    <w:basedOn w:val="Normal"/>
    <w:uiPriority w:val="99"/>
    <w:pPr>
      <w:spacing w:before="100" w:beforeAutospacing="1" w:after="119"/>
    </w:pPr>
  </w:style>
  <w:style w:type="paragraph" w:styleId="En-ttedetabledesmatires">
    <w:name w:val="TOC Heading"/>
    <w:basedOn w:val="Titre1"/>
    <w:next w:val="Normal"/>
    <w:uiPriority w:val="39"/>
    <w:qFormat/>
    <w:pPr>
      <w:keepLines/>
      <w:spacing w:before="480" w:after="0" w:line="276" w:lineRule="auto"/>
      <w:outlineLvl w:val="9"/>
    </w:pPr>
    <w:rPr>
      <w:color w:val="365F91"/>
      <w:kern w:val="0"/>
      <w:sz w:val="28"/>
      <w:szCs w:val="28"/>
      <w:lang w:eastAsia="en-US"/>
    </w:rPr>
  </w:style>
  <w:style w:type="table" w:styleId="Grilledutableau">
    <w:name w:val="Table Grid"/>
    <w:basedOn w:val="TableauNormal"/>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pPr>
    <w:rPr>
      <w:rFonts w:ascii="Arial" w:hAnsi="Arial" w:cs="Arial"/>
      <w:color w:val="000000"/>
      <w:sz w:val="24"/>
      <w:szCs w:val="24"/>
      <w:lang w:eastAsia="fr-FR"/>
    </w:rPr>
  </w:style>
  <w:style w:type="character" w:styleId="Lienhypertexte">
    <w:name w:val="Hyperlink"/>
    <w:uiPriority w:val="99"/>
    <w:rPr>
      <w:rFonts w:cs="Times New Roman"/>
      <w:color w:val="0000FF"/>
      <w:u w:val="single"/>
    </w:rPr>
  </w:style>
  <w:style w:type="character" w:customStyle="1" w:styleId="CarCar11">
    <w:name w:val="Car Car11"/>
    <w:uiPriority w:val="99"/>
    <w:locked/>
    <w:rPr>
      <w:rFonts w:ascii="Trebuchet MS" w:hAnsi="Trebuchet MS"/>
      <w:color w:val="333333"/>
      <w:sz w:val="24"/>
    </w:rPr>
  </w:style>
  <w:style w:type="paragraph" w:customStyle="1" w:styleId="Nom">
    <w:name w:val="Nom"/>
    <w:basedOn w:val="Normal"/>
    <w:next w:val="Normal"/>
    <w:uiPriority w:val="99"/>
    <w:pPr>
      <w:spacing w:before="200" w:after="200" w:line="276" w:lineRule="auto"/>
      <w:jc w:val="center"/>
    </w:pPr>
    <w:rPr>
      <w:rFonts w:ascii="Arial" w:hAnsi="Arial" w:cs="Arial"/>
      <w:b/>
      <w:bCs/>
      <w:sz w:val="28"/>
      <w:szCs w:val="28"/>
    </w:rPr>
  </w:style>
  <w:style w:type="character" w:customStyle="1" w:styleId="CHAPITRECar">
    <w:name w:val="CHAPITRE Car"/>
    <w:link w:val="CHAPITRE"/>
    <w:rPr>
      <w:rFonts w:ascii="Calibri" w:hAnsi="Calibri"/>
      <w:b/>
      <w:sz w:val="32"/>
      <w:szCs w:val="24"/>
      <w:u w:val="single"/>
      <w:shd w:val="clear" w:color="auto" w:fill="B2A1C7"/>
      <w:lang w:eastAsia="ar-SA"/>
    </w:rPr>
  </w:style>
  <w:style w:type="character" w:customStyle="1" w:styleId="cattexte1">
    <w:name w:val="cattexte1"/>
    <w:rPr>
      <w:rFonts w:ascii="Verdana" w:hAnsi="Verdana" w:hint="default"/>
      <w:i w:val="0"/>
      <w:iCs w:val="0"/>
      <w:strike w:val="0"/>
      <w:dstrike w:val="0"/>
      <w:color w:val="110D0E"/>
      <w:sz w:val="16"/>
      <w:szCs w:val="16"/>
      <w:u w:val="none"/>
      <w:effect w:val="none"/>
    </w:rPr>
  </w:style>
  <w:style w:type="character" w:customStyle="1" w:styleId="Normal2Car">
    <w:name w:val="Normal2 Car"/>
    <w:link w:val="Normal2"/>
    <w:rPr>
      <w:szCs w:val="20"/>
    </w:rPr>
  </w:style>
  <w:style w:type="character" w:styleId="Appelnotedebasdep">
    <w:name w:val="footnote reference"/>
    <w:uiPriority w:val="99"/>
    <w:unhideWhenUsed/>
    <w:rPr>
      <w:vertAlign w:val="superscript"/>
    </w:rPr>
  </w:style>
  <w:style w:type="paragraph" w:styleId="Sansinterligne">
    <w:name w:val="No Spacing"/>
    <w:link w:val="SansinterligneCar"/>
    <w:uiPriority w:val="1"/>
    <w:pPr>
      <w:widowControl w:val="0"/>
      <w:autoSpaceDE w:val="0"/>
      <w:autoSpaceDN w:val="0"/>
    </w:pPr>
    <w:rPr>
      <w:sz w:val="22"/>
      <w:szCs w:val="22"/>
      <w:lang w:val="en-US" w:eastAsia="en-US"/>
    </w:rPr>
  </w:style>
  <w:style w:type="paragraph" w:styleId="Rvision">
    <w:name w:val="Revision"/>
    <w:hidden/>
    <w:rPr>
      <w:sz w:val="24"/>
      <w:szCs w:val="24"/>
      <w:lang w:eastAsia="fr-FR"/>
    </w:rPr>
  </w:style>
  <w:style w:type="character" w:styleId="Lienhypertextesuivivisit">
    <w:name w:val="FollowedHyperlink"/>
    <w:semiHidden/>
    <w:unhideWhenUsed/>
    <w:rPr>
      <w:color w:val="800080"/>
      <w:u w:val="single"/>
    </w:rPr>
  </w:style>
  <w:style w:type="paragraph" w:styleId="Retraitcorpsdetexte">
    <w:name w:val="Body Text Indent"/>
    <w:basedOn w:val="Normal"/>
    <w:link w:val="RetraitcorpsdetexteCar"/>
    <w:unhideWhenUsed/>
    <w:pPr>
      <w:spacing w:after="120"/>
      <w:ind w:left="283"/>
    </w:pPr>
  </w:style>
  <w:style w:type="character" w:customStyle="1" w:styleId="RetraitcorpsdetexteCar">
    <w:name w:val="Retrait corps de texte Car"/>
    <w:link w:val="Retraitcorpsdetexte"/>
    <w:rPr>
      <w:rFonts w:ascii="Calibri" w:hAnsi="Calibri"/>
      <w:szCs w:val="24"/>
    </w:rPr>
  </w:style>
  <w:style w:type="character" w:customStyle="1" w:styleId="Titre4Car">
    <w:name w:val="Titre 4 Car"/>
    <w:link w:val="Titre4"/>
    <w:rPr>
      <w:rFonts w:ascii="Calibri" w:eastAsia="Calibri" w:hAnsi="Calibri"/>
      <w:spacing w:val="10"/>
      <w:sz w:val="22"/>
      <w:szCs w:val="22"/>
      <w:lang w:eastAsia="fr-FR"/>
    </w:rPr>
  </w:style>
  <w:style w:type="character" w:customStyle="1" w:styleId="Titre5Car">
    <w:name w:val="Titre 5 Car"/>
    <w:link w:val="Titre5"/>
    <w:rPr>
      <w:rFonts w:ascii="Calibri" w:hAnsi="Calibri"/>
      <w:caps/>
      <w:color w:val="365F91"/>
      <w:spacing w:val="10"/>
    </w:rPr>
  </w:style>
  <w:style w:type="character" w:customStyle="1" w:styleId="Titre8Car">
    <w:name w:val="Titre 8 Car"/>
    <w:link w:val="Titre8"/>
    <w:uiPriority w:val="9"/>
    <w:rPr>
      <w:rFonts w:ascii="Calibri" w:hAnsi="Calibri"/>
      <w:caps/>
      <w:spacing w:val="10"/>
      <w:sz w:val="18"/>
      <w:szCs w:val="18"/>
    </w:rPr>
  </w:style>
  <w:style w:type="character" w:customStyle="1" w:styleId="Titre9Car">
    <w:name w:val="Titre 9 Car"/>
    <w:link w:val="Titre9"/>
    <w:uiPriority w:val="9"/>
    <w:rPr>
      <w:rFonts w:ascii="Calibri" w:hAnsi="Calibri"/>
      <w:i/>
      <w:caps/>
      <w:spacing w:val="10"/>
      <w:sz w:val="18"/>
      <w:szCs w:val="18"/>
    </w:rPr>
  </w:style>
  <w:style w:type="character" w:styleId="Accentuationintense">
    <w:name w:val="Intense Emphasis"/>
    <w:uiPriority w:val="21"/>
    <w:qFormat/>
    <w:rPr>
      <w:b/>
      <w:bCs/>
      <w:caps/>
      <w:color w:val="243F60"/>
      <w:spacing w:val="10"/>
    </w:rPr>
  </w:style>
  <w:style w:type="paragraph" w:customStyle="1" w:styleId="RG1">
    <w:name w:val="RG1"/>
    <w:basedOn w:val="Normal"/>
    <w:pPr>
      <w:tabs>
        <w:tab w:val="left" w:pos="1120"/>
        <w:tab w:val="left" w:pos="1380"/>
        <w:tab w:val="left" w:pos="1700"/>
        <w:tab w:val="left" w:pos="2000"/>
        <w:tab w:val="left" w:pos="2260"/>
      </w:tabs>
      <w:spacing w:before="240" w:line="360" w:lineRule="atLeast"/>
      <w:ind w:left="560"/>
      <w:jc w:val="both"/>
    </w:pPr>
    <w:rPr>
      <w:rFonts w:ascii="Times New Roman" w:hAnsi="Times New Roman"/>
      <w:szCs w:val="22"/>
    </w:rPr>
  </w:style>
  <w:style w:type="paragraph" w:customStyle="1" w:styleId="Style2">
    <w:name w:val="Style2"/>
    <w:basedOn w:val="Corpsdetexte"/>
    <w:link w:val="Style2Car"/>
    <w:pPr>
      <w:tabs>
        <w:tab w:val="right" w:leader="dot" w:pos="9072"/>
      </w:tabs>
      <w:spacing w:before="200" w:line="276" w:lineRule="auto"/>
      <w:jc w:val="left"/>
    </w:pPr>
    <w:rPr>
      <w:color w:val="333333"/>
      <w:szCs w:val="22"/>
      <w:lang w:val="x-none" w:eastAsia="x-none"/>
    </w:rPr>
  </w:style>
  <w:style w:type="character" w:customStyle="1" w:styleId="Style2Car">
    <w:name w:val="Style2 Car"/>
    <w:link w:val="Style2"/>
    <w:rPr>
      <w:rFonts w:ascii="Calibri" w:hAnsi="Calibri"/>
      <w:color w:val="333333"/>
      <w:lang w:val="x-none" w:eastAsia="x-none"/>
    </w:rPr>
  </w:style>
  <w:style w:type="paragraph" w:customStyle="1" w:styleId="Mtexte1">
    <w:name w:val="Mtexte1"/>
    <w:basedOn w:val="Normal"/>
    <w:link w:val="Mtexte1Car"/>
    <w:pPr>
      <w:tabs>
        <w:tab w:val="left" w:pos="993"/>
      </w:tabs>
      <w:jc w:val="both"/>
    </w:pPr>
    <w:rPr>
      <w:rFonts w:eastAsia="Calibri" w:cs="Calibri"/>
      <w:szCs w:val="22"/>
      <w:lang w:eastAsia="en-US"/>
    </w:rPr>
  </w:style>
  <w:style w:type="character" w:customStyle="1" w:styleId="Mtexte1Car">
    <w:name w:val="Mtexte1 Car"/>
    <w:link w:val="Mtexte1"/>
    <w:rPr>
      <w:rFonts w:ascii="Calibri" w:eastAsia="Calibri" w:hAnsi="Calibri" w:cs="Calibri"/>
      <w:lang w:eastAsia="en-US"/>
    </w:rPr>
  </w:style>
  <w:style w:type="numbering" w:customStyle="1" w:styleId="MTITRE">
    <w:name w:val="MTITRE"/>
    <w:uiPriority w:val="99"/>
    <w:pPr>
      <w:numPr>
        <w:numId w:val="2"/>
      </w:numPr>
    </w:pPr>
  </w:style>
  <w:style w:type="paragraph" w:styleId="Titre">
    <w:name w:val="Title"/>
    <w:basedOn w:val="Normal"/>
    <w:next w:val="Normal"/>
    <w:link w:val="TitreCar"/>
    <w:locked/>
    <w:pPr>
      <w:contextualSpacing/>
    </w:pPr>
    <w:rPr>
      <w:rFonts w:ascii="Cambria" w:hAnsi="Cambria"/>
      <w:spacing w:val="-10"/>
      <w:kern w:val="28"/>
      <w:sz w:val="56"/>
      <w:szCs w:val="56"/>
    </w:rPr>
  </w:style>
  <w:style w:type="character" w:customStyle="1" w:styleId="TitreCar">
    <w:name w:val="Titre Car"/>
    <w:link w:val="Titre"/>
    <w:rPr>
      <w:rFonts w:ascii="Cambria" w:eastAsia="Times New Roman" w:hAnsi="Cambria" w:cs="Times New Roman"/>
      <w:spacing w:val="-10"/>
      <w:kern w:val="28"/>
      <w:sz w:val="56"/>
      <w:szCs w:val="56"/>
    </w:rPr>
  </w:style>
  <w:style w:type="character" w:styleId="Accentuation">
    <w:name w:val="Emphasis"/>
    <w:uiPriority w:val="20"/>
    <w:qFormat/>
    <w:locked/>
    <w:rPr>
      <w:i/>
      <w:iCs/>
    </w:rPr>
  </w:style>
  <w:style w:type="character" w:styleId="lev">
    <w:name w:val="Strong"/>
    <w:uiPriority w:val="22"/>
    <w:qFormat/>
    <w:locked/>
    <w:rPr>
      <w:b/>
      <w:bCs/>
    </w:rPr>
  </w:style>
  <w:style w:type="character" w:styleId="Rfrencelgre">
    <w:name w:val="Subtle Reference"/>
    <w:uiPriority w:val="31"/>
    <w:qFormat/>
    <w:rPr>
      <w:smallCaps/>
      <w:color w:val="5A5A5A"/>
    </w:rPr>
  </w:style>
  <w:style w:type="paragraph" w:styleId="Notedebasdepage">
    <w:name w:val="footnote text"/>
    <w:basedOn w:val="Normal"/>
    <w:link w:val="NotedebasdepageCar"/>
    <w:uiPriority w:val="99"/>
    <w:rPr>
      <w:rFonts w:ascii="Arial" w:hAnsi="Arial"/>
      <w:szCs w:val="20"/>
    </w:rPr>
  </w:style>
  <w:style w:type="character" w:customStyle="1" w:styleId="NotedebasdepageCar">
    <w:name w:val="Note de bas de page Car"/>
    <w:link w:val="Notedebasdepage"/>
    <w:uiPriority w:val="99"/>
    <w:rPr>
      <w:rFonts w:ascii="Arial" w:hAnsi="Arial"/>
      <w:sz w:val="20"/>
      <w:szCs w:val="20"/>
    </w:rPr>
  </w:style>
  <w:style w:type="paragraph" w:customStyle="1" w:styleId="RedaliaNormal">
    <w:name w:val="Redalia : Normal"/>
    <w:basedOn w:val="Normal"/>
    <w:pPr>
      <w:widowControl w:val="0"/>
      <w:tabs>
        <w:tab w:val="left" w:leader="dot" w:pos="8505"/>
      </w:tabs>
      <w:spacing w:before="40"/>
      <w:jc w:val="both"/>
    </w:pPr>
    <w:rPr>
      <w:szCs w:val="20"/>
    </w:rPr>
  </w:style>
  <w:style w:type="paragraph" w:customStyle="1" w:styleId="xxxmsonormal">
    <w:name w:val="x_x_x_msonormal"/>
    <w:basedOn w:val="Normal"/>
    <w:pPr>
      <w:spacing w:before="100" w:beforeAutospacing="1" w:after="100" w:afterAutospacing="1"/>
    </w:pPr>
    <w:rPr>
      <w:rFonts w:ascii="Times New Roman" w:hAnsi="Times New Roman"/>
      <w:sz w:val="24"/>
    </w:rPr>
  </w:style>
  <w:style w:type="character" w:customStyle="1" w:styleId="WW8Num2z0">
    <w:name w:val="WW8Num2z0"/>
    <w:rPr>
      <w:rFonts w:ascii="Symbol" w:hAnsi="Symbol"/>
    </w:rPr>
  </w:style>
  <w:style w:type="character" w:customStyle="1" w:styleId="WW8Num3z0">
    <w:name w:val="WW8Num3z0"/>
    <w:rPr>
      <w:rFonts w:ascii="Wingdings" w:hAnsi="Wingdings"/>
      <w:strike w:val="0"/>
      <w:dstrike w:val="0"/>
      <w:position w:val="0"/>
      <w:sz w:val="24"/>
      <w:vertAlign w:val="baseline"/>
    </w:rPr>
  </w:style>
  <w:style w:type="character" w:customStyle="1" w:styleId="WW8Num4z0">
    <w:name w:val="WW8Num4z0"/>
    <w:rPr>
      <w:rFonts w:ascii="Wingdings" w:hAnsi="Wingdings"/>
    </w:rPr>
  </w:style>
  <w:style w:type="character" w:customStyle="1" w:styleId="WW8Num5z0">
    <w:name w:val="WW8Num5z0"/>
    <w:rPr>
      <w:rFonts w:ascii="Wingdings" w:hAnsi="Wingdings"/>
    </w:rPr>
  </w:style>
  <w:style w:type="character" w:customStyle="1" w:styleId="WW8Num7z0">
    <w:name w:val="WW8Num7z0"/>
    <w:rPr>
      <w:rFonts w:ascii="Wingdings" w:hAnsi="Wingdings"/>
    </w:rPr>
  </w:style>
  <w:style w:type="character" w:customStyle="1" w:styleId="WW8Num8z0">
    <w:name w:val="WW8Num8z0"/>
    <w:rPr>
      <w:rFonts w:ascii="Symbol" w:hAnsi="Symbol"/>
    </w:rPr>
  </w:style>
  <w:style w:type="character" w:customStyle="1" w:styleId="Absatz-Standardschriftart">
    <w:name w:val="Absatz-Standardschriftart"/>
  </w:style>
  <w:style w:type="character" w:customStyle="1" w:styleId="WW8Num6z0">
    <w:name w:val="WW8Num6z0"/>
    <w:rPr>
      <w:rFonts w:ascii="Wingdings" w:hAnsi="Wingdings"/>
    </w:rPr>
  </w:style>
  <w:style w:type="character" w:customStyle="1" w:styleId="WW8Num6z1">
    <w:name w:val="WW8Num6z1"/>
    <w:rPr>
      <w:rFonts w:ascii="Courier New" w:hAnsi="Courier New"/>
    </w:rPr>
  </w:style>
  <w:style w:type="character" w:customStyle="1" w:styleId="WW8Num6z3">
    <w:name w:val="WW8Num6z3"/>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1z0">
    <w:name w:val="WW8Num11z0"/>
    <w:rPr>
      <w:rFonts w:ascii="Wingdings" w:hAnsi="Wingdings"/>
    </w:rPr>
  </w:style>
  <w:style w:type="character" w:customStyle="1" w:styleId="WW8Num11z1">
    <w:name w:val="WW8Num11z1"/>
    <w:rPr>
      <w:rFonts w:ascii="Courier New" w:hAnsi="Courier New"/>
    </w:rPr>
  </w:style>
  <w:style w:type="character" w:customStyle="1" w:styleId="WW8Num11z3">
    <w:name w:val="WW8Num11z3"/>
    <w:rPr>
      <w:rFonts w:ascii="Symbol" w:hAnsi="Symbol"/>
    </w:rPr>
  </w:style>
  <w:style w:type="character" w:customStyle="1" w:styleId="WW8Num12z0">
    <w:name w:val="WW8Num12z0"/>
    <w:rPr>
      <w:rFonts w:ascii="Times New Roman" w:eastAsia="Times New Roman" w:hAnsi="Times New Roman" w:cs="Times New Roman"/>
      <w:b w:val="0"/>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rFonts w:ascii="Wingdings" w:hAnsi="Wingdings"/>
    </w:rPr>
  </w:style>
  <w:style w:type="character" w:customStyle="1" w:styleId="WW8Num14z1">
    <w:name w:val="WW8Num14z1"/>
    <w:rPr>
      <w:rFonts w:ascii="Courier New" w:hAnsi="Courier New"/>
    </w:rPr>
  </w:style>
  <w:style w:type="character" w:customStyle="1" w:styleId="WW8Num14z3">
    <w:name w:val="WW8Num14z3"/>
    <w:rPr>
      <w:rFonts w:ascii="Symbol" w:hAnsi="Symbol"/>
    </w:rPr>
  </w:style>
  <w:style w:type="character" w:customStyle="1" w:styleId="WW8Num15z0">
    <w:name w:val="WW8Num15z0"/>
    <w:rPr>
      <w:rFonts w:ascii="Times New Roman" w:eastAsia="Times New Roman" w:hAnsi="Times New Roman" w:cs="Times New Roman"/>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rPr>
  </w:style>
  <w:style w:type="character" w:customStyle="1" w:styleId="WW8Num16z1">
    <w:name w:val="WW8Num16z1"/>
    <w:rPr>
      <w:rFonts w:ascii="Courier New" w:hAnsi="Courier New"/>
    </w:rPr>
  </w:style>
  <w:style w:type="character" w:customStyle="1" w:styleId="WW8Num16z3">
    <w:name w:val="WW8Num16z3"/>
    <w:rPr>
      <w:rFonts w:ascii="Symbol" w:hAnsi="Symbol"/>
    </w:rPr>
  </w:style>
  <w:style w:type="character" w:customStyle="1" w:styleId="WW8Num17z0">
    <w:name w:val="WW8Num17z0"/>
    <w:rPr>
      <w:rFonts w:ascii="Wingdings" w:hAnsi="Wingdings"/>
    </w:rPr>
  </w:style>
  <w:style w:type="character" w:customStyle="1" w:styleId="WW8Num17z3">
    <w:name w:val="WW8Num17z3"/>
    <w:rPr>
      <w:rFonts w:ascii="Symbol" w:hAnsi="Symbol"/>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rPr>
      <w:rFonts w:ascii="Wingdings" w:hAnsi="Wingdings"/>
    </w:rPr>
  </w:style>
  <w:style w:type="character" w:customStyle="1" w:styleId="WW8Num19z1">
    <w:name w:val="WW8Num19z1"/>
    <w:rPr>
      <w:rFonts w:ascii="Symbol" w:hAnsi="Symbol"/>
    </w:rPr>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0">
    <w:name w:val="WW8Num21z0"/>
    <w:rPr>
      <w:rFonts w:ascii="Wingdings" w:hAnsi="Wingdings"/>
      <w:strike w:val="0"/>
      <w:dstrike w:val="0"/>
      <w:position w:val="0"/>
      <w:sz w:val="24"/>
      <w:vertAlign w:val="baseline"/>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3z0">
    <w:name w:val="WW8Num23z0"/>
    <w:rPr>
      <w:rFonts w:ascii="Wingdings" w:hAnsi="Wingdings"/>
    </w:rPr>
  </w:style>
  <w:style w:type="character" w:customStyle="1" w:styleId="WW8Num23z1">
    <w:name w:val="WW8Num23z1"/>
    <w:rPr>
      <w:rFonts w:ascii="Courier New" w:hAnsi="Courier New"/>
    </w:rPr>
  </w:style>
  <w:style w:type="character" w:customStyle="1" w:styleId="WW8Num23z3">
    <w:name w:val="WW8Num23z3"/>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Courier New" w:hAnsi="Courier New"/>
    </w:rPr>
  </w:style>
  <w:style w:type="character" w:customStyle="1" w:styleId="WW8Num24z3">
    <w:name w:val="WW8Num24z3"/>
    <w:rPr>
      <w:rFonts w:ascii="Symbol" w:hAnsi="Symbol"/>
    </w:rPr>
  </w:style>
  <w:style w:type="character" w:customStyle="1" w:styleId="WW8Num25z0">
    <w:name w:val="WW8Num25z0"/>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Wingdings" w:hAnsi="Wingdings"/>
    </w:rPr>
  </w:style>
  <w:style w:type="character" w:customStyle="1" w:styleId="WW8Num26z1">
    <w:name w:val="WW8Num26z1"/>
    <w:rPr>
      <w:rFonts w:ascii="Courier New" w:hAnsi="Courier New"/>
    </w:rPr>
  </w:style>
  <w:style w:type="character" w:customStyle="1" w:styleId="WW8Num26z3">
    <w:name w:val="WW8Num26z3"/>
    <w:rPr>
      <w:rFonts w:ascii="Symbol" w:hAnsi="Symbol"/>
    </w:rPr>
  </w:style>
  <w:style w:type="character" w:customStyle="1" w:styleId="WW8Num28z0">
    <w:name w:val="WW8Num28z0"/>
    <w:rPr>
      <w:rFonts w:ascii="Wingdings" w:hAnsi="Wingdings"/>
    </w:rPr>
  </w:style>
  <w:style w:type="character" w:customStyle="1" w:styleId="WW8Num28z1">
    <w:name w:val="WW8Num28z1"/>
    <w:rPr>
      <w:rFonts w:ascii="Courier New" w:hAnsi="Courier New"/>
    </w:rPr>
  </w:style>
  <w:style w:type="character" w:customStyle="1" w:styleId="WW8Num28z3">
    <w:name w:val="WW8Num28z3"/>
    <w:rPr>
      <w:rFonts w:ascii="Symbol" w:hAnsi="Symbol"/>
    </w:rPr>
  </w:style>
  <w:style w:type="character" w:customStyle="1" w:styleId="WW8Num30z0">
    <w:name w:val="WW8Num30z0"/>
    <w:rPr>
      <w:rFonts w:ascii="Wingdings" w:hAnsi="Wingdings"/>
    </w:rPr>
  </w:style>
  <w:style w:type="character" w:customStyle="1" w:styleId="WW8Num30z1">
    <w:name w:val="WW8Num30z1"/>
    <w:rPr>
      <w:rFonts w:ascii="Courier New" w:hAnsi="Courier New"/>
    </w:rPr>
  </w:style>
  <w:style w:type="character" w:customStyle="1" w:styleId="WW8Num30z3">
    <w:name w:val="WW8Num30z3"/>
    <w:rPr>
      <w:rFonts w:ascii="Symbol" w:hAnsi="Symbol"/>
    </w:rPr>
  </w:style>
  <w:style w:type="character" w:customStyle="1" w:styleId="WW8Num31z0">
    <w:name w:val="WW8Num31z0"/>
    <w:rPr>
      <w:rFonts w:ascii="Times New Roman" w:eastAsia="Times New Roman" w:hAnsi="Times New Roman" w:cs="Times New Roman"/>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2z0">
    <w:name w:val="WW8Num32z0"/>
    <w:rPr>
      <w:rFonts w:ascii="Times New Roman" w:eastAsia="Times New Roman" w:hAnsi="Times New Roman" w:cs="Times New Roman"/>
    </w:rPr>
  </w:style>
  <w:style w:type="character" w:customStyle="1" w:styleId="WW8Num32z1">
    <w:name w:val="WW8Num32z1"/>
    <w:rPr>
      <w:rFonts w:ascii="Courier New" w:hAnsi="Courier New"/>
    </w:rPr>
  </w:style>
  <w:style w:type="character" w:customStyle="1" w:styleId="WW8Num32z2">
    <w:name w:val="WW8Num32z2"/>
    <w:rPr>
      <w:rFonts w:ascii="Wingdings" w:hAnsi="Wingdings"/>
    </w:rPr>
  </w:style>
  <w:style w:type="character" w:customStyle="1" w:styleId="WW8Num32z3">
    <w:name w:val="WW8Num32z3"/>
    <w:rPr>
      <w:rFonts w:ascii="Symbol" w:hAnsi="Symbol"/>
    </w:rPr>
  </w:style>
  <w:style w:type="character" w:customStyle="1" w:styleId="WW8Num33z0">
    <w:name w:val="WW8Num33z0"/>
    <w:rPr>
      <w:rFonts w:ascii="Wingdings" w:hAnsi="Wingdings"/>
    </w:rPr>
  </w:style>
  <w:style w:type="character" w:customStyle="1" w:styleId="WW8Num33z3">
    <w:name w:val="WW8Num33z3"/>
    <w:rPr>
      <w:rFonts w:ascii="Symbol" w:hAnsi="Symbol"/>
    </w:rPr>
  </w:style>
  <w:style w:type="character" w:customStyle="1" w:styleId="WW8Num36z0">
    <w:name w:val="WW8Num36z0"/>
    <w:rPr>
      <w:rFonts w:ascii="Times New Roman" w:eastAsia="Times New Roman" w:hAnsi="Times New Roman" w:cs="Times New Roman"/>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WW8Num36z3">
    <w:name w:val="WW8Num36z3"/>
    <w:rPr>
      <w:rFonts w:ascii="Symbol" w:hAnsi="Symbol"/>
    </w:rPr>
  </w:style>
  <w:style w:type="character" w:customStyle="1" w:styleId="WW8Num37z0">
    <w:name w:val="WW8Num37z0"/>
    <w:rPr>
      <w:rFonts w:ascii="Symbol" w:hAnsi="Symbol"/>
    </w:rPr>
  </w:style>
  <w:style w:type="character" w:customStyle="1" w:styleId="WW8Num37z1">
    <w:name w:val="WW8Num37z1"/>
    <w:rPr>
      <w:rFonts w:ascii="Times New Roman" w:eastAsia="Times New Roman" w:hAnsi="Times New Roman" w:cs="Times New Roman"/>
    </w:rPr>
  </w:style>
  <w:style w:type="character" w:customStyle="1" w:styleId="WW8Num37z2">
    <w:name w:val="WW8Num37z2"/>
    <w:rPr>
      <w:rFonts w:ascii="Wingdings" w:hAnsi="Wingdings"/>
    </w:rPr>
  </w:style>
  <w:style w:type="character" w:customStyle="1" w:styleId="WW8Num37z4">
    <w:name w:val="WW8Num37z4"/>
    <w:rPr>
      <w:rFonts w:ascii="Courier New" w:hAnsi="Courier New"/>
    </w:rPr>
  </w:style>
  <w:style w:type="character" w:customStyle="1" w:styleId="WW8Num38z0">
    <w:name w:val="WW8Num38z0"/>
    <w:rPr>
      <w:rFonts w:ascii="Wingdings" w:hAnsi="Wingdings"/>
    </w:rPr>
  </w:style>
  <w:style w:type="character" w:customStyle="1" w:styleId="WW8Num38z1">
    <w:name w:val="WW8Num38z1"/>
    <w:rPr>
      <w:rFonts w:ascii="Symbol" w:hAnsi="Symbol"/>
    </w:rPr>
  </w:style>
  <w:style w:type="character" w:customStyle="1" w:styleId="WW8Num39z0">
    <w:name w:val="WW8Num39z0"/>
    <w:rPr>
      <w:rFonts w:ascii="Tahoma" w:hAnsi="Tahoma"/>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rPr>
  </w:style>
  <w:style w:type="character" w:customStyle="1" w:styleId="WW8Num39z3">
    <w:name w:val="WW8Num39z3"/>
    <w:rPr>
      <w:rFonts w:ascii="Symbol" w:hAnsi="Symbol"/>
    </w:rPr>
  </w:style>
  <w:style w:type="character" w:customStyle="1" w:styleId="WW8Num40z0">
    <w:name w:val="WW8Num40z0"/>
    <w:rPr>
      <w:u w:val="none"/>
    </w:rPr>
  </w:style>
  <w:style w:type="character" w:customStyle="1" w:styleId="WW8Num41z0">
    <w:name w:val="WW8Num41z0"/>
    <w:rPr>
      <w:rFonts w:ascii="Wingdings" w:hAnsi="Wingdings"/>
    </w:rPr>
  </w:style>
  <w:style w:type="character" w:customStyle="1" w:styleId="WW8Num41z3">
    <w:name w:val="WW8Num41z3"/>
    <w:rPr>
      <w:rFonts w:ascii="Symbol" w:hAnsi="Symbol"/>
    </w:rPr>
  </w:style>
  <w:style w:type="character" w:customStyle="1" w:styleId="WW8Num42z0">
    <w:name w:val="WW8Num42z0"/>
    <w:rPr>
      <w:rFonts w:ascii="Wingdings" w:hAnsi="Wingdings"/>
    </w:rPr>
  </w:style>
  <w:style w:type="character" w:customStyle="1" w:styleId="WW8Num42z3">
    <w:name w:val="WW8Num42z3"/>
    <w:rPr>
      <w:rFonts w:ascii="Symbol" w:hAnsi="Symbol"/>
    </w:rPr>
  </w:style>
  <w:style w:type="character" w:customStyle="1" w:styleId="WW8Num43z0">
    <w:name w:val="WW8Num43z0"/>
    <w:rPr>
      <w:rFonts w:ascii="Times New Roman" w:eastAsia="Times New Roman" w:hAnsi="Times New Roman" w:cs="Times New Roman"/>
      <w:b w:val="0"/>
    </w:rPr>
  </w:style>
  <w:style w:type="character" w:customStyle="1" w:styleId="WW8Num43z1">
    <w:name w:val="WW8Num43z1"/>
    <w:rPr>
      <w:rFonts w:ascii="Courier New" w:hAnsi="Courier New"/>
    </w:rPr>
  </w:style>
  <w:style w:type="character" w:customStyle="1" w:styleId="WW8Num43z2">
    <w:name w:val="WW8Num43z2"/>
    <w:rPr>
      <w:rFonts w:ascii="Wingdings" w:hAnsi="Wingdings"/>
    </w:rPr>
  </w:style>
  <w:style w:type="character" w:customStyle="1" w:styleId="WW8Num43z3">
    <w:name w:val="WW8Num43z3"/>
    <w:rPr>
      <w:rFonts w:ascii="Symbol" w:hAnsi="Symbol"/>
    </w:rPr>
  </w:style>
  <w:style w:type="character" w:customStyle="1" w:styleId="WW8Num44z0">
    <w:name w:val="WW8Num44z0"/>
    <w:rPr>
      <w:rFonts w:ascii="Wingdings" w:hAnsi="Wingdings"/>
    </w:rPr>
  </w:style>
  <w:style w:type="character" w:customStyle="1" w:styleId="WW8Num44z3">
    <w:name w:val="WW8Num44z3"/>
    <w:rPr>
      <w:rFonts w:ascii="Symbol" w:hAnsi="Symbol"/>
    </w:rPr>
  </w:style>
  <w:style w:type="character" w:customStyle="1" w:styleId="WW8Num45z0">
    <w:name w:val="WW8Num45z0"/>
    <w:rPr>
      <w:rFonts w:ascii="Wingdings" w:hAnsi="Wingdings"/>
    </w:rPr>
  </w:style>
  <w:style w:type="character" w:customStyle="1" w:styleId="WW8Num46z0">
    <w:name w:val="WW8Num46z0"/>
    <w:rPr>
      <w:rFonts w:ascii="Wingdings" w:hAnsi="Wingdings"/>
    </w:rPr>
  </w:style>
  <w:style w:type="character" w:customStyle="1" w:styleId="WW8Num46z3">
    <w:name w:val="WW8Num46z3"/>
    <w:rPr>
      <w:rFonts w:ascii="Symbol" w:hAnsi="Symbol"/>
    </w:rPr>
  </w:style>
  <w:style w:type="character" w:customStyle="1" w:styleId="WW8NumSt7z0">
    <w:name w:val="WW8NumSt7z0"/>
    <w:rPr>
      <w:rFonts w:ascii="Wingdings" w:hAnsi="Wingdings"/>
    </w:rPr>
  </w:style>
  <w:style w:type="character" w:customStyle="1" w:styleId="WW8NumSt13z0">
    <w:name w:val="WW8NumSt13z0"/>
    <w:rPr>
      <w:rFonts w:ascii="Symbol" w:hAnsi="Symbol"/>
    </w:rPr>
  </w:style>
  <w:style w:type="character" w:customStyle="1" w:styleId="Policepardfaut1">
    <w:name w:val="Police par défaut1"/>
  </w:style>
  <w:style w:type="character" w:customStyle="1" w:styleId="arrtmajeur">
    <w:name w:val="arrêt majeur"/>
    <w:rPr>
      <w:rFonts w:ascii="Georgia" w:hAnsi="Georgia"/>
      <w:color w:val="FF00FF"/>
      <w:sz w:val="22"/>
    </w:rPr>
  </w:style>
  <w:style w:type="character" w:customStyle="1" w:styleId="arretmineur">
    <w:name w:val="arret mineur"/>
    <w:rPr>
      <w:rFonts w:ascii="Georgia" w:hAnsi="Georgia"/>
      <w:color w:val="auto"/>
      <w:sz w:val="22"/>
      <w:u w:val="single"/>
    </w:rPr>
  </w:style>
  <w:style w:type="character" w:customStyle="1" w:styleId="grand1">
    <w:name w:val="grand 1"/>
    <w:rPr>
      <w:rFonts w:ascii="Georgia" w:hAnsi="Georgia"/>
      <w:color w:val="FF0000"/>
      <w:sz w:val="22"/>
    </w:rPr>
  </w:style>
  <w:style w:type="character" w:customStyle="1" w:styleId="grandA">
    <w:name w:val="grand A"/>
    <w:rPr>
      <w:rFonts w:ascii="Georgia" w:hAnsi="Georgia"/>
      <w:color w:val="008000"/>
      <w:sz w:val="22"/>
    </w:rPr>
  </w:style>
  <w:style w:type="character" w:customStyle="1" w:styleId="Marquedecommentaire1">
    <w:name w:val="Marque de commentaire1"/>
    <w:rPr>
      <w:sz w:val="16"/>
      <w:szCs w:val="16"/>
    </w:rPr>
  </w:style>
  <w:style w:type="paragraph" w:customStyle="1" w:styleId="Titre10">
    <w:name w:val="Titre1"/>
    <w:basedOn w:val="Normal"/>
    <w:next w:val="Corpsdetexte"/>
    <w:pPr>
      <w:keepNext/>
      <w:suppressAutoHyphens/>
      <w:spacing w:before="240" w:after="120"/>
      <w:jc w:val="both"/>
    </w:pPr>
    <w:rPr>
      <w:rFonts w:ascii="Arial" w:eastAsia="MS Mincho" w:hAnsi="Arial" w:cs="Tahoma"/>
      <w:noProof/>
      <w:sz w:val="28"/>
      <w:szCs w:val="28"/>
    </w:rPr>
  </w:style>
  <w:style w:type="paragraph" w:styleId="Liste">
    <w:name w:val="List"/>
    <w:basedOn w:val="Corpsdetexte"/>
    <w:semiHidden/>
    <w:pPr>
      <w:suppressAutoHyphens/>
    </w:pPr>
    <w:rPr>
      <w:rFonts w:ascii="Georgia" w:hAnsi="Georgia" w:cs="Tahoma"/>
      <w:noProof/>
      <w:szCs w:val="22"/>
    </w:rPr>
  </w:style>
  <w:style w:type="paragraph" w:customStyle="1" w:styleId="Lgende1">
    <w:name w:val="Légende1"/>
    <w:basedOn w:val="Normal"/>
    <w:pPr>
      <w:suppressLineNumbers/>
      <w:suppressAutoHyphens/>
      <w:spacing w:before="120" w:after="120"/>
      <w:jc w:val="both"/>
    </w:pPr>
    <w:rPr>
      <w:rFonts w:cs="Tahoma"/>
      <w:i/>
      <w:iCs/>
      <w:noProof/>
      <w:szCs w:val="22"/>
    </w:rPr>
  </w:style>
  <w:style w:type="paragraph" w:customStyle="1" w:styleId="Rpertoire">
    <w:name w:val="Répertoire"/>
    <w:basedOn w:val="Normal"/>
    <w:pPr>
      <w:suppressLineNumbers/>
      <w:suppressAutoHyphens/>
      <w:jc w:val="both"/>
    </w:pPr>
    <w:rPr>
      <w:rFonts w:cs="Tahoma"/>
      <w:noProof/>
      <w:szCs w:val="22"/>
    </w:rPr>
  </w:style>
  <w:style w:type="paragraph" w:customStyle="1" w:styleId="RedTitre2">
    <w:name w:val="RedTitre2"/>
    <w:basedOn w:val="Normal"/>
    <w:pPr>
      <w:widowControl w:val="0"/>
      <w:pBdr>
        <w:top w:val="single" w:sz="4" w:space="1" w:color="000000"/>
        <w:left w:val="single" w:sz="4" w:space="1" w:color="000000"/>
        <w:bottom w:val="single" w:sz="4" w:space="1" w:color="000000"/>
        <w:right w:val="single" w:sz="4" w:space="1" w:color="000000"/>
      </w:pBdr>
      <w:suppressAutoHyphens/>
      <w:spacing w:before="240" w:after="60"/>
      <w:jc w:val="both"/>
    </w:pPr>
    <w:rPr>
      <w:rFonts w:ascii="Arial" w:hAnsi="Arial" w:cs="Calibri"/>
      <w:b/>
      <w:noProof/>
      <w:szCs w:val="20"/>
    </w:rPr>
  </w:style>
  <w:style w:type="paragraph" w:customStyle="1" w:styleId="Corpsdetexte21">
    <w:name w:val="Corps de texte 21"/>
    <w:basedOn w:val="Normal"/>
    <w:pPr>
      <w:suppressAutoHyphens/>
      <w:jc w:val="both"/>
    </w:pPr>
    <w:rPr>
      <w:rFonts w:ascii="Georgia" w:hAnsi="Georgia" w:cs="Calibri"/>
      <w:noProof/>
      <w:szCs w:val="22"/>
    </w:rPr>
  </w:style>
  <w:style w:type="paragraph" w:customStyle="1" w:styleId="Explorateurdedocuments1">
    <w:name w:val="Explorateur de documents1"/>
    <w:basedOn w:val="Normal"/>
    <w:pPr>
      <w:shd w:val="clear" w:color="auto" w:fill="000080"/>
      <w:suppressAutoHyphens/>
      <w:jc w:val="both"/>
    </w:pPr>
    <w:rPr>
      <w:rFonts w:ascii="Tahoma" w:hAnsi="Tahoma" w:cs="Tahoma"/>
      <w:noProof/>
      <w:szCs w:val="20"/>
    </w:rPr>
  </w:style>
  <w:style w:type="paragraph" w:customStyle="1" w:styleId="Commentaire1">
    <w:name w:val="Commentaire1"/>
    <w:basedOn w:val="Normal"/>
    <w:pPr>
      <w:suppressAutoHyphens/>
      <w:jc w:val="both"/>
    </w:pPr>
    <w:rPr>
      <w:rFonts w:cs="Calibri"/>
      <w:noProof/>
      <w:szCs w:val="20"/>
    </w:rPr>
  </w:style>
  <w:style w:type="paragraph" w:customStyle="1" w:styleId="Contenudetableau">
    <w:name w:val="Contenu de tableau"/>
    <w:basedOn w:val="Normal"/>
    <w:pPr>
      <w:suppressLineNumbers/>
      <w:suppressAutoHyphens/>
      <w:jc w:val="both"/>
    </w:pPr>
    <w:rPr>
      <w:rFonts w:cs="Calibri"/>
      <w:noProof/>
      <w:szCs w:val="22"/>
    </w:rPr>
  </w:style>
  <w:style w:type="paragraph" w:customStyle="1" w:styleId="Titredetableau">
    <w:name w:val="Titre de tableau"/>
    <w:basedOn w:val="Contenudetableau"/>
    <w:pPr>
      <w:jc w:val="center"/>
    </w:pPr>
    <w:rPr>
      <w:b/>
      <w:bCs/>
    </w:rPr>
  </w:style>
  <w:style w:type="paragraph" w:customStyle="1" w:styleId="Tabledesmatiresniveau10">
    <w:name w:val="Table des matières niveau 10"/>
    <w:basedOn w:val="Rpertoire"/>
    <w:pPr>
      <w:tabs>
        <w:tab w:val="right" w:leader="dot" w:pos="12184"/>
      </w:tabs>
      <w:ind w:left="2547"/>
    </w:pPr>
  </w:style>
  <w:style w:type="character" w:customStyle="1" w:styleId="SansinterligneCar">
    <w:name w:val="Sans interligne Car"/>
    <w:link w:val="Sansinterligne"/>
    <w:uiPriority w:val="1"/>
    <w:rPr>
      <w:sz w:val="22"/>
      <w:szCs w:val="22"/>
      <w:lang w:val="en-US" w:eastAsia="en-US"/>
    </w:rPr>
  </w:style>
  <w:style w:type="paragraph" w:customStyle="1" w:styleId="texte">
    <w:name w:val="texte"/>
    <w:pPr>
      <w:jc w:val="both"/>
    </w:pPr>
    <w:rPr>
      <w:rFonts w:ascii="Arial" w:hAnsi="Arial"/>
      <w:sz w:val="22"/>
      <w:lang w:eastAsia="fr-FR"/>
    </w:rPr>
  </w:style>
  <w:style w:type="paragraph" w:styleId="Textebrut">
    <w:name w:val="Plain Text"/>
    <w:basedOn w:val="Normal"/>
    <w:link w:val="TextebrutCar"/>
    <w:uiPriority w:val="99"/>
    <w:unhideWhenUsed/>
    <w:pPr>
      <w:jc w:val="both"/>
    </w:pPr>
    <w:rPr>
      <w:rFonts w:ascii="Consolas" w:eastAsia="Calibri" w:hAnsi="Consolas" w:cs="Calibri"/>
      <w:noProof/>
      <w:sz w:val="21"/>
      <w:szCs w:val="21"/>
      <w:lang w:eastAsia="en-US"/>
    </w:rPr>
  </w:style>
  <w:style w:type="character" w:customStyle="1" w:styleId="TextebrutCar">
    <w:name w:val="Texte brut Car"/>
    <w:link w:val="Textebrut"/>
    <w:uiPriority w:val="99"/>
    <w:rPr>
      <w:rFonts w:ascii="Consolas" w:eastAsia="Calibri" w:hAnsi="Consolas" w:cs="Calibri"/>
      <w:noProof/>
      <w:sz w:val="21"/>
      <w:szCs w:val="21"/>
      <w:lang w:eastAsia="en-US"/>
    </w:rPr>
  </w:style>
  <w:style w:type="paragraph" w:customStyle="1" w:styleId="RedTitre">
    <w:name w:val="RedTitre"/>
    <w:basedOn w:val="Normal"/>
    <w:pPr>
      <w:framePr w:hSpace="142" w:wrap="auto" w:vAnchor="text" w:hAnchor="text" w:xAlign="center" w:y="1"/>
      <w:jc w:val="center"/>
    </w:pPr>
    <w:rPr>
      <w:rFonts w:ascii="Arial" w:hAnsi="Arial" w:cs="Calibri"/>
      <w:b/>
      <w:noProof/>
      <w:szCs w:val="20"/>
    </w:rPr>
  </w:style>
  <w:style w:type="paragraph" w:customStyle="1" w:styleId="Mtexte">
    <w:name w:val="Mtexte"/>
    <w:link w:val="MtexteCar"/>
    <w:pPr>
      <w:suppressAutoHyphens/>
      <w:jc w:val="both"/>
    </w:pPr>
    <w:rPr>
      <w:rFonts w:ascii="Arial Narrow" w:hAnsi="Arial Narrow"/>
      <w:sz w:val="22"/>
      <w:szCs w:val="22"/>
      <w:lang w:eastAsia="ar-SA"/>
    </w:rPr>
  </w:style>
  <w:style w:type="character" w:customStyle="1" w:styleId="RedTxtCar">
    <w:name w:val="RedTxt Car"/>
    <w:link w:val="RedTxt"/>
    <w:locked/>
    <w:rPr>
      <w:rFonts w:ascii="Arial" w:hAnsi="Arial" w:cs="Arial"/>
      <w:sz w:val="18"/>
      <w:szCs w:val="18"/>
      <w:lang w:val="en-US" w:eastAsia="en-US"/>
    </w:rPr>
  </w:style>
  <w:style w:type="character" w:customStyle="1" w:styleId="street-address">
    <w:name w:val="street-address"/>
  </w:style>
  <w:style w:type="character" w:customStyle="1" w:styleId="apple-converted-space">
    <w:name w:val="apple-converted-space"/>
  </w:style>
  <w:style w:type="character" w:customStyle="1" w:styleId="st">
    <w:name w:val="st"/>
  </w:style>
  <w:style w:type="character" w:customStyle="1" w:styleId="MtexteCar">
    <w:name w:val="Mtexte Car"/>
    <w:link w:val="Mtexte"/>
    <w:uiPriority w:val="99"/>
    <w:rPr>
      <w:rFonts w:ascii="Arial Narrow" w:hAnsi="Arial Narrow"/>
      <w:sz w:val="22"/>
      <w:szCs w:val="22"/>
      <w:lang w:eastAsia="ar-SA"/>
    </w:rPr>
  </w:style>
  <w:style w:type="paragraph" w:customStyle="1" w:styleId="mtitrarticle0">
    <w:name w:val="mtitrarticle"/>
    <w:basedOn w:val="Normal"/>
    <w:next w:val="Normal"/>
    <w:autoRedefine/>
    <w:pPr>
      <w:shd w:val="pct25" w:color="auto" w:fill="auto"/>
      <w:tabs>
        <w:tab w:val="left" w:pos="-142"/>
        <w:tab w:val="left" w:pos="567"/>
        <w:tab w:val="left" w:pos="1134"/>
        <w:tab w:val="num" w:pos="4341"/>
      </w:tabs>
      <w:spacing w:before="480" w:after="280"/>
      <w:ind w:left="3261"/>
      <w:jc w:val="both"/>
    </w:pPr>
    <w:rPr>
      <w:rFonts w:ascii="Gill Sans Extra Bold" w:hAnsi="Gill Sans Extra Bold"/>
      <w:b/>
      <w:bCs/>
      <w:noProof/>
      <w:spacing w:val="-20"/>
      <w:sz w:val="24"/>
    </w:rPr>
  </w:style>
  <w:style w:type="paragraph" w:customStyle="1" w:styleId="Mssstitre">
    <w:name w:val="Mssstitre"/>
    <w:basedOn w:val="Msstitre"/>
    <w:pPr>
      <w:tabs>
        <w:tab w:val="clear" w:pos="0"/>
        <w:tab w:val="num" w:pos="1368"/>
        <w:tab w:val="num" w:pos="1927"/>
      </w:tabs>
      <w:suppressAutoHyphens w:val="0"/>
      <w:ind w:left="720" w:right="284" w:hanging="432"/>
      <w:jc w:val="both"/>
    </w:pPr>
    <w:rPr>
      <w:rFonts w:ascii="Arial" w:hAnsi="Arial" w:cs="Arial"/>
      <w:bCs/>
      <w:noProof/>
      <w:sz w:val="20"/>
      <w:u w:val="single"/>
      <w:lang w:eastAsia="fr-FR"/>
    </w:rPr>
  </w:style>
  <w:style w:type="paragraph" w:customStyle="1" w:styleId="MTITRART">
    <w:name w:val="MTITRART"/>
    <w:basedOn w:val="mtitrarticle0"/>
    <w:link w:val="MTITRARTCar"/>
    <w:pPr>
      <w:pBdr>
        <w:top w:val="single" w:sz="4" w:space="1" w:color="auto"/>
        <w:left w:val="single" w:sz="4" w:space="4" w:color="auto"/>
        <w:bottom w:val="single" w:sz="4" w:space="1" w:color="auto"/>
        <w:right w:val="single" w:sz="4" w:space="4" w:color="auto"/>
      </w:pBdr>
      <w:shd w:val="clear" w:color="auto" w:fill="C6D9F1"/>
      <w:tabs>
        <w:tab w:val="num" w:pos="1931"/>
      </w:tabs>
      <w:spacing w:before="120" w:after="120"/>
      <w:ind w:left="0"/>
    </w:pPr>
    <w:rPr>
      <w:rFonts w:ascii="Calibri" w:hAnsi="Calibri"/>
      <w:spacing w:val="0"/>
    </w:rPr>
  </w:style>
  <w:style w:type="character" w:customStyle="1" w:styleId="MTITRARTCar">
    <w:name w:val="MTITRART Car"/>
    <w:link w:val="MTITRART"/>
    <w:rPr>
      <w:rFonts w:ascii="Calibri" w:hAnsi="Calibri"/>
      <w:b/>
      <w:bCs/>
      <w:noProof/>
      <w:sz w:val="24"/>
      <w:szCs w:val="24"/>
      <w:shd w:val="clear" w:color="auto" w:fill="C6D9F1"/>
    </w:rPr>
  </w:style>
  <w:style w:type="paragraph" w:customStyle="1" w:styleId="Mstitre1">
    <w:name w:val="Mstitre1"/>
    <w:basedOn w:val="Msstitre"/>
    <w:link w:val="Mstitre1Car"/>
    <w:pPr>
      <w:numPr>
        <w:ilvl w:val="1"/>
        <w:numId w:val="4"/>
      </w:numPr>
      <w:suppressAutoHyphens w:val="0"/>
      <w:spacing w:after="0"/>
      <w:ind w:left="0"/>
    </w:pPr>
    <w:rPr>
      <w:rFonts w:ascii="Calibri" w:hAnsi="Calibri" w:cs="Arial"/>
      <w:b/>
      <w:bCs/>
      <w:caps w:val="0"/>
      <w:noProof/>
      <w:spacing w:val="0"/>
      <w:u w:val="single"/>
      <w:lang w:eastAsia="fr-FR"/>
    </w:rPr>
  </w:style>
  <w:style w:type="character" w:customStyle="1" w:styleId="Mstitre1Car">
    <w:name w:val="Mstitre1 Car"/>
    <w:link w:val="Mstitre1"/>
    <w:rPr>
      <w:rFonts w:ascii="Calibri" w:hAnsi="Calibri" w:cs="Arial"/>
      <w:b/>
      <w:bCs/>
      <w:noProof/>
      <w:sz w:val="22"/>
      <w:szCs w:val="22"/>
      <w:u w:val="single"/>
      <w:lang w:eastAsia="fr-FR"/>
    </w:rPr>
  </w:style>
  <w:style w:type="character" w:customStyle="1" w:styleId="italic">
    <w:name w:val="italic"/>
  </w:style>
  <w:style w:type="character" w:customStyle="1" w:styleId="bold">
    <w:name w:val="bold"/>
  </w:style>
  <w:style w:type="character" w:customStyle="1" w:styleId="ParagraphedelisteCar">
    <w:name w:val="Paragraphe de liste Car"/>
    <w:aliases w:val="§norme Car,Resume Title Car,Paragraphe de liste N1 Car,lp1 Car,Bullet Niv 1 Car"/>
    <w:link w:val="Paragraphedeliste"/>
    <w:uiPriority w:val="34"/>
    <w:rPr>
      <w:rFonts w:ascii="Calibri" w:hAnsi="Calibri"/>
      <w:szCs w:val="24"/>
    </w:rPr>
  </w:style>
  <w:style w:type="paragraph" w:customStyle="1" w:styleId="MART">
    <w:name w:val="MART"/>
    <w:basedOn w:val="Normal"/>
    <w:link w:val="MARTCar"/>
    <w:pPr>
      <w:numPr>
        <w:numId w:val="5"/>
      </w:numPr>
      <w:pBdr>
        <w:top w:val="single" w:sz="4" w:space="1" w:color="auto"/>
        <w:left w:val="single" w:sz="4" w:space="4" w:color="auto"/>
        <w:bottom w:val="single" w:sz="4" w:space="1" w:color="auto"/>
        <w:right w:val="single" w:sz="4" w:space="4" w:color="auto"/>
      </w:pBdr>
      <w:shd w:val="clear" w:color="auto" w:fill="C6D9F1"/>
      <w:suppressAutoHyphens/>
    </w:pPr>
    <w:rPr>
      <w:rFonts w:eastAsia="MS Mincho"/>
      <w:b/>
      <w:sz w:val="24"/>
      <w:lang w:val="x-none" w:eastAsia="ar-SA"/>
    </w:rPr>
  </w:style>
  <w:style w:type="character" w:customStyle="1" w:styleId="MARTCar">
    <w:name w:val="MART Car"/>
    <w:link w:val="MART"/>
    <w:rPr>
      <w:rFonts w:ascii="Calibri" w:eastAsia="MS Mincho" w:hAnsi="Calibri"/>
      <w:b/>
      <w:sz w:val="24"/>
      <w:szCs w:val="24"/>
      <w:shd w:val="clear" w:color="auto" w:fill="C6D9F1"/>
      <w:lang w:val="x-none" w:eastAsia="ar-SA"/>
    </w:rPr>
  </w:style>
  <w:style w:type="paragraph" w:customStyle="1" w:styleId="MSART">
    <w:name w:val="MSART"/>
    <w:basedOn w:val="Titre2"/>
    <w:link w:val="MSARTCar"/>
    <w:pPr>
      <w:numPr>
        <w:ilvl w:val="0"/>
        <w:numId w:val="6"/>
      </w:numPr>
      <w:tabs>
        <w:tab w:val="clear" w:pos="993"/>
      </w:tabs>
      <w:suppressAutoHyphens/>
      <w:spacing w:before="0" w:after="0"/>
    </w:pPr>
    <w:rPr>
      <w:rFonts w:eastAsia="Times New Roman" w:cs="Times New Roman"/>
      <w:bCs/>
      <w:u w:val="single"/>
      <w:lang w:val="x-none" w:eastAsia="ar-SA"/>
    </w:rPr>
  </w:style>
  <w:style w:type="character" w:customStyle="1" w:styleId="MSARTCar">
    <w:name w:val="MSART Car"/>
    <w:link w:val="MSART"/>
    <w:rPr>
      <w:rFonts w:ascii="Calibri" w:hAnsi="Calibri"/>
      <w:b/>
      <w:bCs/>
      <w:sz w:val="22"/>
      <w:szCs w:val="22"/>
      <w:u w:val="single"/>
      <w:shd w:val="clear" w:color="auto" w:fill="E5DFEC"/>
      <w:lang w:val="x-none" w:eastAsia="ar-SA"/>
    </w:rPr>
  </w:style>
  <w:style w:type="paragraph" w:customStyle="1" w:styleId="StyleResahStandard">
    <w:name w:val="Style Resah Standard"/>
    <w:basedOn w:val="Corpsdetexte21"/>
    <w:link w:val="StyleResahStandardCar"/>
    <w:pPr>
      <w:widowControl w:val="0"/>
      <w:spacing w:after="120"/>
    </w:pPr>
    <w:rPr>
      <w:rFonts w:ascii="Calibri" w:hAnsi="Calibri" w:cs="Arial"/>
      <w:noProof w:val="0"/>
      <w:lang w:eastAsia="ar-SA"/>
    </w:rPr>
  </w:style>
  <w:style w:type="character" w:customStyle="1" w:styleId="StyleResahStandardCar">
    <w:name w:val="Style Resah Standard Car"/>
    <w:link w:val="StyleResahStandard"/>
    <w:rPr>
      <w:rFonts w:ascii="Calibri" w:hAnsi="Calibri" w:cs="Arial"/>
      <w:sz w:val="22"/>
      <w:szCs w:val="22"/>
      <w:lang w:eastAsia="ar-SA"/>
    </w:rPr>
  </w:style>
  <w:style w:type="paragraph" w:customStyle="1" w:styleId="Redaliapuces">
    <w:name w:val="Redalia : puces"/>
    <w:basedOn w:val="Normal"/>
    <w:pPr>
      <w:numPr>
        <w:numId w:val="7"/>
      </w:numPr>
      <w:tabs>
        <w:tab w:val="clear" w:pos="530"/>
        <w:tab w:val="num" w:pos="720"/>
      </w:tabs>
      <w:spacing w:before="40"/>
      <w:ind w:left="720" w:hanging="360"/>
      <w:jc w:val="both"/>
    </w:pPr>
    <w:rPr>
      <w:rFonts w:eastAsia="Calibri"/>
      <w:szCs w:val="22"/>
    </w:rPr>
  </w:style>
  <w:style w:type="character" w:styleId="Textedelespacerserv">
    <w:name w:val="Placeholder Text"/>
    <w:uiPriority w:val="99"/>
    <w:semiHidden/>
    <w:rPr>
      <w:color w:val="808080"/>
    </w:rPr>
  </w:style>
  <w:style w:type="character" w:customStyle="1" w:styleId="Mentionnonrsolue1">
    <w:name w:val="Mention non résolue1"/>
    <w:uiPriority w:val="99"/>
    <w:semiHidden/>
    <w:unhideWhenUsed/>
    <w:rPr>
      <w:color w:val="605E5C"/>
      <w:shd w:val="clear" w:color="auto" w:fill="E1DFDD"/>
    </w:rPr>
  </w:style>
  <w:style w:type="paragraph" w:customStyle="1" w:styleId="xredalianormal">
    <w:name w:val="x_redalianormal"/>
    <w:basedOn w:val="Normal"/>
    <w:pPr>
      <w:spacing w:before="100" w:beforeAutospacing="1" w:after="100" w:afterAutospacing="1"/>
    </w:pPr>
    <w:rPr>
      <w:rFonts w:ascii="Times New Roman" w:hAnsi="Times New Roman"/>
      <w:sz w:val="24"/>
    </w:rPr>
  </w:style>
  <w:style w:type="paragraph" w:customStyle="1" w:styleId="xxmsonormal">
    <w:name w:val="x_x_msonormal"/>
    <w:basedOn w:val="Normal"/>
    <w:pPr>
      <w:spacing w:before="100" w:beforeAutospacing="1" w:after="100" w:afterAutospacing="1"/>
    </w:pPr>
    <w:rPr>
      <w:rFonts w:ascii="Times New Roman" w:hAnsi="Times New Roman"/>
      <w:sz w:val="24"/>
    </w:rPr>
  </w:style>
  <w:style w:type="character" w:customStyle="1" w:styleId="xxmsoins0">
    <w:name w:val="x_x_msoins0"/>
  </w:style>
  <w:style w:type="table" w:customStyle="1" w:styleId="Grilledutableau1">
    <w:name w:val="Grille du tableau1"/>
    <w:basedOn w:val="TableauNormal"/>
    <w:next w:val="Grilledutableau"/>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pPr>
      <w:keepLines/>
      <w:tabs>
        <w:tab w:val="left" w:pos="284"/>
        <w:tab w:val="left" w:pos="567"/>
        <w:tab w:val="left" w:pos="851"/>
      </w:tabs>
      <w:ind w:firstLine="284"/>
      <w:jc w:val="both"/>
    </w:pPr>
    <w:rPr>
      <w:rFonts w:ascii="Times New Roman" w:hAnsi="Times New Roman"/>
      <w:szCs w:val="22"/>
    </w:rPr>
  </w:style>
  <w:style w:type="character" w:styleId="Mentionnonrsolue">
    <w:name w:val="Unresolved Mention"/>
    <w:basedOn w:val="Policepardfaut"/>
    <w:uiPriority w:val="99"/>
    <w:semiHidden/>
    <w:unhideWhenUsed/>
    <w:rPr>
      <w:color w:val="605E5C"/>
      <w:shd w:val="clear" w:color="auto" w:fill="E1DFDD"/>
    </w:rPr>
  </w:style>
  <w:style w:type="table" w:customStyle="1" w:styleId="TableNormal1">
    <w:name w:val="Table Normal1"/>
    <w:uiPriority w:val="2"/>
    <w:semiHidden/>
    <w:unhideWhenUsed/>
    <w:qFormat/>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normaltextrun">
    <w:name w:val="normaltextrun"/>
    <w:basedOn w:val="Policepardfaut"/>
  </w:style>
  <w:style w:type="character" w:customStyle="1" w:styleId="eop">
    <w:name w:val="eop"/>
    <w:basedOn w:val="Policepardfaut"/>
  </w:style>
  <w:style w:type="paragraph" w:customStyle="1" w:styleId="paragraph">
    <w:name w:val="paragraph"/>
    <w:basedOn w:val="Normal"/>
    <w:pPr>
      <w:spacing w:before="100" w:beforeAutospacing="1" w:after="100" w:afterAutospacing="1"/>
    </w:pPr>
    <w:rPr>
      <w:rFonts w:ascii="Times New Roman" w:hAnsi="Times New Roman"/>
      <w:sz w:val="24"/>
    </w:rPr>
  </w:style>
  <w:style w:type="character" w:customStyle="1" w:styleId="tabchar">
    <w:name w:val="tabchar"/>
    <w:basedOn w:val="Policepardfau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03777">
      <w:bodyDiv w:val="1"/>
      <w:marLeft w:val="0"/>
      <w:marRight w:val="0"/>
      <w:marTop w:val="0"/>
      <w:marBottom w:val="0"/>
      <w:divBdr>
        <w:top w:val="none" w:sz="0" w:space="0" w:color="auto"/>
        <w:left w:val="none" w:sz="0" w:space="0" w:color="auto"/>
        <w:bottom w:val="none" w:sz="0" w:space="0" w:color="auto"/>
        <w:right w:val="none" w:sz="0" w:space="0" w:color="auto"/>
      </w:divBdr>
    </w:div>
    <w:div w:id="19820741">
      <w:bodyDiv w:val="1"/>
      <w:marLeft w:val="0"/>
      <w:marRight w:val="0"/>
      <w:marTop w:val="0"/>
      <w:marBottom w:val="0"/>
      <w:divBdr>
        <w:top w:val="none" w:sz="0" w:space="0" w:color="auto"/>
        <w:left w:val="none" w:sz="0" w:space="0" w:color="auto"/>
        <w:bottom w:val="none" w:sz="0" w:space="0" w:color="auto"/>
        <w:right w:val="none" w:sz="0" w:space="0" w:color="auto"/>
      </w:divBdr>
    </w:div>
    <w:div w:id="34431685">
      <w:bodyDiv w:val="1"/>
      <w:marLeft w:val="0"/>
      <w:marRight w:val="0"/>
      <w:marTop w:val="0"/>
      <w:marBottom w:val="0"/>
      <w:divBdr>
        <w:top w:val="none" w:sz="0" w:space="0" w:color="auto"/>
        <w:left w:val="none" w:sz="0" w:space="0" w:color="auto"/>
        <w:bottom w:val="none" w:sz="0" w:space="0" w:color="auto"/>
        <w:right w:val="none" w:sz="0" w:space="0" w:color="auto"/>
      </w:divBdr>
      <w:divsChild>
        <w:div w:id="1126657668">
          <w:marLeft w:val="0"/>
          <w:marRight w:val="0"/>
          <w:marTop w:val="0"/>
          <w:marBottom w:val="0"/>
          <w:divBdr>
            <w:top w:val="none" w:sz="0" w:space="0" w:color="auto"/>
            <w:left w:val="none" w:sz="0" w:space="0" w:color="auto"/>
            <w:bottom w:val="none" w:sz="0" w:space="0" w:color="auto"/>
            <w:right w:val="none" w:sz="0" w:space="0" w:color="auto"/>
          </w:divBdr>
        </w:div>
        <w:div w:id="1700398710">
          <w:marLeft w:val="0"/>
          <w:marRight w:val="0"/>
          <w:marTop w:val="0"/>
          <w:marBottom w:val="0"/>
          <w:divBdr>
            <w:top w:val="none" w:sz="0" w:space="0" w:color="auto"/>
            <w:left w:val="none" w:sz="0" w:space="0" w:color="auto"/>
            <w:bottom w:val="none" w:sz="0" w:space="0" w:color="auto"/>
            <w:right w:val="none" w:sz="0" w:space="0" w:color="auto"/>
          </w:divBdr>
        </w:div>
        <w:div w:id="1426653868">
          <w:marLeft w:val="0"/>
          <w:marRight w:val="0"/>
          <w:marTop w:val="0"/>
          <w:marBottom w:val="0"/>
          <w:divBdr>
            <w:top w:val="none" w:sz="0" w:space="0" w:color="auto"/>
            <w:left w:val="none" w:sz="0" w:space="0" w:color="auto"/>
            <w:bottom w:val="none" w:sz="0" w:space="0" w:color="auto"/>
            <w:right w:val="none" w:sz="0" w:space="0" w:color="auto"/>
          </w:divBdr>
        </w:div>
      </w:divsChild>
    </w:div>
    <w:div w:id="51586854">
      <w:bodyDiv w:val="1"/>
      <w:marLeft w:val="0"/>
      <w:marRight w:val="0"/>
      <w:marTop w:val="0"/>
      <w:marBottom w:val="0"/>
      <w:divBdr>
        <w:top w:val="none" w:sz="0" w:space="0" w:color="auto"/>
        <w:left w:val="none" w:sz="0" w:space="0" w:color="auto"/>
        <w:bottom w:val="none" w:sz="0" w:space="0" w:color="auto"/>
        <w:right w:val="none" w:sz="0" w:space="0" w:color="auto"/>
      </w:divBdr>
    </w:div>
    <w:div w:id="99112681">
      <w:bodyDiv w:val="1"/>
      <w:marLeft w:val="0"/>
      <w:marRight w:val="0"/>
      <w:marTop w:val="0"/>
      <w:marBottom w:val="0"/>
      <w:divBdr>
        <w:top w:val="none" w:sz="0" w:space="0" w:color="auto"/>
        <w:left w:val="none" w:sz="0" w:space="0" w:color="auto"/>
        <w:bottom w:val="none" w:sz="0" w:space="0" w:color="auto"/>
        <w:right w:val="none" w:sz="0" w:space="0" w:color="auto"/>
      </w:divBdr>
      <w:divsChild>
        <w:div w:id="1170752746">
          <w:marLeft w:val="0"/>
          <w:marRight w:val="0"/>
          <w:marTop w:val="0"/>
          <w:marBottom w:val="0"/>
          <w:divBdr>
            <w:top w:val="none" w:sz="0" w:space="0" w:color="auto"/>
            <w:left w:val="none" w:sz="0" w:space="0" w:color="auto"/>
            <w:bottom w:val="none" w:sz="0" w:space="0" w:color="auto"/>
            <w:right w:val="none" w:sz="0" w:space="0" w:color="auto"/>
          </w:divBdr>
        </w:div>
        <w:div w:id="1889755133">
          <w:marLeft w:val="0"/>
          <w:marRight w:val="0"/>
          <w:marTop w:val="0"/>
          <w:marBottom w:val="0"/>
          <w:divBdr>
            <w:top w:val="none" w:sz="0" w:space="0" w:color="auto"/>
            <w:left w:val="none" w:sz="0" w:space="0" w:color="auto"/>
            <w:bottom w:val="none" w:sz="0" w:space="0" w:color="auto"/>
            <w:right w:val="none" w:sz="0" w:space="0" w:color="auto"/>
          </w:divBdr>
        </w:div>
        <w:div w:id="343679063">
          <w:marLeft w:val="0"/>
          <w:marRight w:val="0"/>
          <w:marTop w:val="0"/>
          <w:marBottom w:val="0"/>
          <w:divBdr>
            <w:top w:val="none" w:sz="0" w:space="0" w:color="auto"/>
            <w:left w:val="none" w:sz="0" w:space="0" w:color="auto"/>
            <w:bottom w:val="none" w:sz="0" w:space="0" w:color="auto"/>
            <w:right w:val="none" w:sz="0" w:space="0" w:color="auto"/>
          </w:divBdr>
        </w:div>
        <w:div w:id="721563100">
          <w:marLeft w:val="0"/>
          <w:marRight w:val="0"/>
          <w:marTop w:val="0"/>
          <w:marBottom w:val="0"/>
          <w:divBdr>
            <w:top w:val="none" w:sz="0" w:space="0" w:color="auto"/>
            <w:left w:val="none" w:sz="0" w:space="0" w:color="auto"/>
            <w:bottom w:val="none" w:sz="0" w:space="0" w:color="auto"/>
            <w:right w:val="none" w:sz="0" w:space="0" w:color="auto"/>
          </w:divBdr>
        </w:div>
        <w:div w:id="1643998286">
          <w:marLeft w:val="0"/>
          <w:marRight w:val="0"/>
          <w:marTop w:val="0"/>
          <w:marBottom w:val="0"/>
          <w:divBdr>
            <w:top w:val="none" w:sz="0" w:space="0" w:color="auto"/>
            <w:left w:val="none" w:sz="0" w:space="0" w:color="auto"/>
            <w:bottom w:val="none" w:sz="0" w:space="0" w:color="auto"/>
            <w:right w:val="none" w:sz="0" w:space="0" w:color="auto"/>
          </w:divBdr>
        </w:div>
        <w:div w:id="189421613">
          <w:marLeft w:val="0"/>
          <w:marRight w:val="0"/>
          <w:marTop w:val="0"/>
          <w:marBottom w:val="0"/>
          <w:divBdr>
            <w:top w:val="none" w:sz="0" w:space="0" w:color="auto"/>
            <w:left w:val="none" w:sz="0" w:space="0" w:color="auto"/>
            <w:bottom w:val="none" w:sz="0" w:space="0" w:color="auto"/>
            <w:right w:val="none" w:sz="0" w:space="0" w:color="auto"/>
          </w:divBdr>
        </w:div>
        <w:div w:id="1415975785">
          <w:marLeft w:val="0"/>
          <w:marRight w:val="0"/>
          <w:marTop w:val="0"/>
          <w:marBottom w:val="0"/>
          <w:divBdr>
            <w:top w:val="none" w:sz="0" w:space="0" w:color="auto"/>
            <w:left w:val="none" w:sz="0" w:space="0" w:color="auto"/>
            <w:bottom w:val="none" w:sz="0" w:space="0" w:color="auto"/>
            <w:right w:val="none" w:sz="0" w:space="0" w:color="auto"/>
          </w:divBdr>
        </w:div>
        <w:div w:id="866597402">
          <w:marLeft w:val="0"/>
          <w:marRight w:val="0"/>
          <w:marTop w:val="0"/>
          <w:marBottom w:val="0"/>
          <w:divBdr>
            <w:top w:val="none" w:sz="0" w:space="0" w:color="auto"/>
            <w:left w:val="none" w:sz="0" w:space="0" w:color="auto"/>
            <w:bottom w:val="none" w:sz="0" w:space="0" w:color="auto"/>
            <w:right w:val="none" w:sz="0" w:space="0" w:color="auto"/>
          </w:divBdr>
        </w:div>
        <w:div w:id="96105035">
          <w:marLeft w:val="0"/>
          <w:marRight w:val="0"/>
          <w:marTop w:val="0"/>
          <w:marBottom w:val="0"/>
          <w:divBdr>
            <w:top w:val="none" w:sz="0" w:space="0" w:color="auto"/>
            <w:left w:val="none" w:sz="0" w:space="0" w:color="auto"/>
            <w:bottom w:val="none" w:sz="0" w:space="0" w:color="auto"/>
            <w:right w:val="none" w:sz="0" w:space="0" w:color="auto"/>
          </w:divBdr>
        </w:div>
        <w:div w:id="1290281706">
          <w:marLeft w:val="0"/>
          <w:marRight w:val="0"/>
          <w:marTop w:val="0"/>
          <w:marBottom w:val="0"/>
          <w:divBdr>
            <w:top w:val="none" w:sz="0" w:space="0" w:color="auto"/>
            <w:left w:val="none" w:sz="0" w:space="0" w:color="auto"/>
            <w:bottom w:val="none" w:sz="0" w:space="0" w:color="auto"/>
            <w:right w:val="none" w:sz="0" w:space="0" w:color="auto"/>
          </w:divBdr>
        </w:div>
        <w:div w:id="39744894">
          <w:marLeft w:val="0"/>
          <w:marRight w:val="0"/>
          <w:marTop w:val="0"/>
          <w:marBottom w:val="0"/>
          <w:divBdr>
            <w:top w:val="none" w:sz="0" w:space="0" w:color="auto"/>
            <w:left w:val="none" w:sz="0" w:space="0" w:color="auto"/>
            <w:bottom w:val="none" w:sz="0" w:space="0" w:color="auto"/>
            <w:right w:val="none" w:sz="0" w:space="0" w:color="auto"/>
          </w:divBdr>
        </w:div>
        <w:div w:id="504249661">
          <w:marLeft w:val="0"/>
          <w:marRight w:val="0"/>
          <w:marTop w:val="0"/>
          <w:marBottom w:val="0"/>
          <w:divBdr>
            <w:top w:val="none" w:sz="0" w:space="0" w:color="auto"/>
            <w:left w:val="none" w:sz="0" w:space="0" w:color="auto"/>
            <w:bottom w:val="none" w:sz="0" w:space="0" w:color="auto"/>
            <w:right w:val="none" w:sz="0" w:space="0" w:color="auto"/>
          </w:divBdr>
        </w:div>
        <w:div w:id="1948731490">
          <w:marLeft w:val="0"/>
          <w:marRight w:val="0"/>
          <w:marTop w:val="0"/>
          <w:marBottom w:val="0"/>
          <w:divBdr>
            <w:top w:val="none" w:sz="0" w:space="0" w:color="auto"/>
            <w:left w:val="none" w:sz="0" w:space="0" w:color="auto"/>
            <w:bottom w:val="none" w:sz="0" w:space="0" w:color="auto"/>
            <w:right w:val="none" w:sz="0" w:space="0" w:color="auto"/>
          </w:divBdr>
        </w:div>
        <w:div w:id="1703556771">
          <w:marLeft w:val="0"/>
          <w:marRight w:val="0"/>
          <w:marTop w:val="0"/>
          <w:marBottom w:val="0"/>
          <w:divBdr>
            <w:top w:val="none" w:sz="0" w:space="0" w:color="auto"/>
            <w:left w:val="none" w:sz="0" w:space="0" w:color="auto"/>
            <w:bottom w:val="none" w:sz="0" w:space="0" w:color="auto"/>
            <w:right w:val="none" w:sz="0" w:space="0" w:color="auto"/>
          </w:divBdr>
        </w:div>
        <w:div w:id="841042003">
          <w:marLeft w:val="0"/>
          <w:marRight w:val="0"/>
          <w:marTop w:val="0"/>
          <w:marBottom w:val="0"/>
          <w:divBdr>
            <w:top w:val="none" w:sz="0" w:space="0" w:color="auto"/>
            <w:left w:val="none" w:sz="0" w:space="0" w:color="auto"/>
            <w:bottom w:val="none" w:sz="0" w:space="0" w:color="auto"/>
            <w:right w:val="none" w:sz="0" w:space="0" w:color="auto"/>
          </w:divBdr>
        </w:div>
        <w:div w:id="850949097">
          <w:marLeft w:val="0"/>
          <w:marRight w:val="0"/>
          <w:marTop w:val="0"/>
          <w:marBottom w:val="0"/>
          <w:divBdr>
            <w:top w:val="none" w:sz="0" w:space="0" w:color="auto"/>
            <w:left w:val="none" w:sz="0" w:space="0" w:color="auto"/>
            <w:bottom w:val="none" w:sz="0" w:space="0" w:color="auto"/>
            <w:right w:val="none" w:sz="0" w:space="0" w:color="auto"/>
          </w:divBdr>
        </w:div>
        <w:div w:id="1367677474">
          <w:marLeft w:val="0"/>
          <w:marRight w:val="0"/>
          <w:marTop w:val="0"/>
          <w:marBottom w:val="0"/>
          <w:divBdr>
            <w:top w:val="none" w:sz="0" w:space="0" w:color="auto"/>
            <w:left w:val="none" w:sz="0" w:space="0" w:color="auto"/>
            <w:bottom w:val="none" w:sz="0" w:space="0" w:color="auto"/>
            <w:right w:val="none" w:sz="0" w:space="0" w:color="auto"/>
          </w:divBdr>
        </w:div>
        <w:div w:id="563026936">
          <w:marLeft w:val="0"/>
          <w:marRight w:val="0"/>
          <w:marTop w:val="0"/>
          <w:marBottom w:val="0"/>
          <w:divBdr>
            <w:top w:val="none" w:sz="0" w:space="0" w:color="auto"/>
            <w:left w:val="none" w:sz="0" w:space="0" w:color="auto"/>
            <w:bottom w:val="none" w:sz="0" w:space="0" w:color="auto"/>
            <w:right w:val="none" w:sz="0" w:space="0" w:color="auto"/>
          </w:divBdr>
        </w:div>
      </w:divsChild>
    </w:div>
    <w:div w:id="161707118">
      <w:bodyDiv w:val="1"/>
      <w:marLeft w:val="0"/>
      <w:marRight w:val="0"/>
      <w:marTop w:val="0"/>
      <w:marBottom w:val="0"/>
      <w:divBdr>
        <w:top w:val="none" w:sz="0" w:space="0" w:color="auto"/>
        <w:left w:val="none" w:sz="0" w:space="0" w:color="auto"/>
        <w:bottom w:val="none" w:sz="0" w:space="0" w:color="auto"/>
        <w:right w:val="none" w:sz="0" w:space="0" w:color="auto"/>
      </w:divBdr>
    </w:div>
    <w:div w:id="199587511">
      <w:bodyDiv w:val="1"/>
      <w:marLeft w:val="0"/>
      <w:marRight w:val="0"/>
      <w:marTop w:val="0"/>
      <w:marBottom w:val="0"/>
      <w:divBdr>
        <w:top w:val="none" w:sz="0" w:space="0" w:color="auto"/>
        <w:left w:val="none" w:sz="0" w:space="0" w:color="auto"/>
        <w:bottom w:val="none" w:sz="0" w:space="0" w:color="auto"/>
        <w:right w:val="none" w:sz="0" w:space="0" w:color="auto"/>
      </w:divBdr>
    </w:div>
    <w:div w:id="222910459">
      <w:bodyDiv w:val="1"/>
      <w:marLeft w:val="0"/>
      <w:marRight w:val="0"/>
      <w:marTop w:val="0"/>
      <w:marBottom w:val="0"/>
      <w:divBdr>
        <w:top w:val="none" w:sz="0" w:space="0" w:color="auto"/>
        <w:left w:val="none" w:sz="0" w:space="0" w:color="auto"/>
        <w:bottom w:val="none" w:sz="0" w:space="0" w:color="auto"/>
        <w:right w:val="none" w:sz="0" w:space="0" w:color="auto"/>
      </w:divBdr>
    </w:div>
    <w:div w:id="257254217">
      <w:bodyDiv w:val="1"/>
      <w:marLeft w:val="0"/>
      <w:marRight w:val="0"/>
      <w:marTop w:val="0"/>
      <w:marBottom w:val="0"/>
      <w:divBdr>
        <w:top w:val="none" w:sz="0" w:space="0" w:color="auto"/>
        <w:left w:val="none" w:sz="0" w:space="0" w:color="auto"/>
        <w:bottom w:val="none" w:sz="0" w:space="0" w:color="auto"/>
        <w:right w:val="none" w:sz="0" w:space="0" w:color="auto"/>
      </w:divBdr>
    </w:div>
    <w:div w:id="303316459">
      <w:bodyDiv w:val="1"/>
      <w:marLeft w:val="0"/>
      <w:marRight w:val="0"/>
      <w:marTop w:val="0"/>
      <w:marBottom w:val="0"/>
      <w:divBdr>
        <w:top w:val="none" w:sz="0" w:space="0" w:color="auto"/>
        <w:left w:val="none" w:sz="0" w:space="0" w:color="auto"/>
        <w:bottom w:val="none" w:sz="0" w:space="0" w:color="auto"/>
        <w:right w:val="none" w:sz="0" w:space="0" w:color="auto"/>
      </w:divBdr>
    </w:div>
    <w:div w:id="341976886">
      <w:bodyDiv w:val="1"/>
      <w:marLeft w:val="0"/>
      <w:marRight w:val="0"/>
      <w:marTop w:val="0"/>
      <w:marBottom w:val="0"/>
      <w:divBdr>
        <w:top w:val="none" w:sz="0" w:space="0" w:color="auto"/>
        <w:left w:val="none" w:sz="0" w:space="0" w:color="auto"/>
        <w:bottom w:val="none" w:sz="0" w:space="0" w:color="auto"/>
        <w:right w:val="none" w:sz="0" w:space="0" w:color="auto"/>
      </w:divBdr>
      <w:divsChild>
        <w:div w:id="2136438701">
          <w:marLeft w:val="0"/>
          <w:marRight w:val="0"/>
          <w:marTop w:val="0"/>
          <w:marBottom w:val="0"/>
          <w:divBdr>
            <w:top w:val="none" w:sz="0" w:space="0" w:color="auto"/>
            <w:left w:val="none" w:sz="0" w:space="0" w:color="auto"/>
            <w:bottom w:val="none" w:sz="0" w:space="0" w:color="auto"/>
            <w:right w:val="none" w:sz="0" w:space="0" w:color="auto"/>
          </w:divBdr>
        </w:div>
        <w:div w:id="1950695166">
          <w:marLeft w:val="0"/>
          <w:marRight w:val="0"/>
          <w:marTop w:val="0"/>
          <w:marBottom w:val="0"/>
          <w:divBdr>
            <w:top w:val="none" w:sz="0" w:space="0" w:color="auto"/>
            <w:left w:val="none" w:sz="0" w:space="0" w:color="auto"/>
            <w:bottom w:val="none" w:sz="0" w:space="0" w:color="auto"/>
            <w:right w:val="none" w:sz="0" w:space="0" w:color="auto"/>
          </w:divBdr>
        </w:div>
        <w:div w:id="842666798">
          <w:marLeft w:val="0"/>
          <w:marRight w:val="0"/>
          <w:marTop w:val="0"/>
          <w:marBottom w:val="0"/>
          <w:divBdr>
            <w:top w:val="none" w:sz="0" w:space="0" w:color="auto"/>
            <w:left w:val="none" w:sz="0" w:space="0" w:color="auto"/>
            <w:bottom w:val="none" w:sz="0" w:space="0" w:color="auto"/>
            <w:right w:val="none" w:sz="0" w:space="0" w:color="auto"/>
          </w:divBdr>
        </w:div>
        <w:div w:id="1788767335">
          <w:marLeft w:val="0"/>
          <w:marRight w:val="0"/>
          <w:marTop w:val="0"/>
          <w:marBottom w:val="0"/>
          <w:divBdr>
            <w:top w:val="none" w:sz="0" w:space="0" w:color="auto"/>
            <w:left w:val="none" w:sz="0" w:space="0" w:color="auto"/>
            <w:bottom w:val="none" w:sz="0" w:space="0" w:color="auto"/>
            <w:right w:val="none" w:sz="0" w:space="0" w:color="auto"/>
          </w:divBdr>
        </w:div>
        <w:div w:id="1682849242">
          <w:marLeft w:val="0"/>
          <w:marRight w:val="0"/>
          <w:marTop w:val="0"/>
          <w:marBottom w:val="0"/>
          <w:divBdr>
            <w:top w:val="none" w:sz="0" w:space="0" w:color="auto"/>
            <w:left w:val="none" w:sz="0" w:space="0" w:color="auto"/>
            <w:bottom w:val="none" w:sz="0" w:space="0" w:color="auto"/>
            <w:right w:val="none" w:sz="0" w:space="0" w:color="auto"/>
          </w:divBdr>
        </w:div>
        <w:div w:id="1924483093">
          <w:marLeft w:val="0"/>
          <w:marRight w:val="0"/>
          <w:marTop w:val="0"/>
          <w:marBottom w:val="0"/>
          <w:divBdr>
            <w:top w:val="none" w:sz="0" w:space="0" w:color="auto"/>
            <w:left w:val="none" w:sz="0" w:space="0" w:color="auto"/>
            <w:bottom w:val="none" w:sz="0" w:space="0" w:color="auto"/>
            <w:right w:val="none" w:sz="0" w:space="0" w:color="auto"/>
          </w:divBdr>
        </w:div>
        <w:div w:id="1703943020">
          <w:marLeft w:val="0"/>
          <w:marRight w:val="0"/>
          <w:marTop w:val="0"/>
          <w:marBottom w:val="0"/>
          <w:divBdr>
            <w:top w:val="none" w:sz="0" w:space="0" w:color="auto"/>
            <w:left w:val="none" w:sz="0" w:space="0" w:color="auto"/>
            <w:bottom w:val="none" w:sz="0" w:space="0" w:color="auto"/>
            <w:right w:val="none" w:sz="0" w:space="0" w:color="auto"/>
          </w:divBdr>
        </w:div>
        <w:div w:id="1918897517">
          <w:marLeft w:val="0"/>
          <w:marRight w:val="0"/>
          <w:marTop w:val="0"/>
          <w:marBottom w:val="0"/>
          <w:divBdr>
            <w:top w:val="none" w:sz="0" w:space="0" w:color="auto"/>
            <w:left w:val="none" w:sz="0" w:space="0" w:color="auto"/>
            <w:bottom w:val="none" w:sz="0" w:space="0" w:color="auto"/>
            <w:right w:val="none" w:sz="0" w:space="0" w:color="auto"/>
          </w:divBdr>
        </w:div>
      </w:divsChild>
    </w:div>
    <w:div w:id="402021702">
      <w:bodyDiv w:val="1"/>
      <w:marLeft w:val="0"/>
      <w:marRight w:val="0"/>
      <w:marTop w:val="0"/>
      <w:marBottom w:val="0"/>
      <w:divBdr>
        <w:top w:val="none" w:sz="0" w:space="0" w:color="auto"/>
        <w:left w:val="none" w:sz="0" w:space="0" w:color="auto"/>
        <w:bottom w:val="none" w:sz="0" w:space="0" w:color="auto"/>
        <w:right w:val="none" w:sz="0" w:space="0" w:color="auto"/>
      </w:divBdr>
    </w:div>
    <w:div w:id="506215460">
      <w:bodyDiv w:val="1"/>
      <w:marLeft w:val="0"/>
      <w:marRight w:val="0"/>
      <w:marTop w:val="0"/>
      <w:marBottom w:val="0"/>
      <w:divBdr>
        <w:top w:val="none" w:sz="0" w:space="0" w:color="auto"/>
        <w:left w:val="none" w:sz="0" w:space="0" w:color="auto"/>
        <w:bottom w:val="none" w:sz="0" w:space="0" w:color="auto"/>
        <w:right w:val="none" w:sz="0" w:space="0" w:color="auto"/>
      </w:divBdr>
    </w:div>
    <w:div w:id="507595280">
      <w:bodyDiv w:val="1"/>
      <w:marLeft w:val="0"/>
      <w:marRight w:val="0"/>
      <w:marTop w:val="0"/>
      <w:marBottom w:val="0"/>
      <w:divBdr>
        <w:top w:val="none" w:sz="0" w:space="0" w:color="auto"/>
        <w:left w:val="none" w:sz="0" w:space="0" w:color="auto"/>
        <w:bottom w:val="none" w:sz="0" w:space="0" w:color="auto"/>
        <w:right w:val="none" w:sz="0" w:space="0" w:color="auto"/>
      </w:divBdr>
    </w:div>
    <w:div w:id="577712940">
      <w:bodyDiv w:val="1"/>
      <w:marLeft w:val="0"/>
      <w:marRight w:val="0"/>
      <w:marTop w:val="0"/>
      <w:marBottom w:val="0"/>
      <w:divBdr>
        <w:top w:val="none" w:sz="0" w:space="0" w:color="auto"/>
        <w:left w:val="none" w:sz="0" w:space="0" w:color="auto"/>
        <w:bottom w:val="none" w:sz="0" w:space="0" w:color="auto"/>
        <w:right w:val="none" w:sz="0" w:space="0" w:color="auto"/>
      </w:divBdr>
      <w:divsChild>
        <w:div w:id="834489778">
          <w:marLeft w:val="0"/>
          <w:marRight w:val="0"/>
          <w:marTop w:val="0"/>
          <w:marBottom w:val="0"/>
          <w:divBdr>
            <w:top w:val="none" w:sz="0" w:space="0" w:color="auto"/>
            <w:left w:val="none" w:sz="0" w:space="0" w:color="auto"/>
            <w:bottom w:val="none" w:sz="0" w:space="0" w:color="auto"/>
            <w:right w:val="none" w:sz="0" w:space="0" w:color="auto"/>
          </w:divBdr>
          <w:divsChild>
            <w:div w:id="364214959">
              <w:marLeft w:val="0"/>
              <w:marRight w:val="0"/>
              <w:marTop w:val="0"/>
              <w:marBottom w:val="0"/>
              <w:divBdr>
                <w:top w:val="none" w:sz="0" w:space="0" w:color="auto"/>
                <w:left w:val="none" w:sz="0" w:space="0" w:color="auto"/>
                <w:bottom w:val="none" w:sz="0" w:space="0" w:color="auto"/>
                <w:right w:val="none" w:sz="0" w:space="0" w:color="auto"/>
              </w:divBdr>
            </w:div>
          </w:divsChild>
        </w:div>
        <w:div w:id="1730955962">
          <w:marLeft w:val="0"/>
          <w:marRight w:val="0"/>
          <w:marTop w:val="0"/>
          <w:marBottom w:val="0"/>
          <w:divBdr>
            <w:top w:val="none" w:sz="0" w:space="0" w:color="auto"/>
            <w:left w:val="none" w:sz="0" w:space="0" w:color="auto"/>
            <w:bottom w:val="none" w:sz="0" w:space="0" w:color="auto"/>
            <w:right w:val="none" w:sz="0" w:space="0" w:color="auto"/>
          </w:divBdr>
          <w:divsChild>
            <w:div w:id="958529552">
              <w:marLeft w:val="0"/>
              <w:marRight w:val="0"/>
              <w:marTop w:val="0"/>
              <w:marBottom w:val="0"/>
              <w:divBdr>
                <w:top w:val="none" w:sz="0" w:space="0" w:color="auto"/>
                <w:left w:val="none" w:sz="0" w:space="0" w:color="auto"/>
                <w:bottom w:val="none" w:sz="0" w:space="0" w:color="auto"/>
                <w:right w:val="none" w:sz="0" w:space="0" w:color="auto"/>
              </w:divBdr>
            </w:div>
          </w:divsChild>
        </w:div>
        <w:div w:id="1189176417">
          <w:marLeft w:val="0"/>
          <w:marRight w:val="0"/>
          <w:marTop w:val="0"/>
          <w:marBottom w:val="0"/>
          <w:divBdr>
            <w:top w:val="none" w:sz="0" w:space="0" w:color="auto"/>
            <w:left w:val="none" w:sz="0" w:space="0" w:color="auto"/>
            <w:bottom w:val="none" w:sz="0" w:space="0" w:color="auto"/>
            <w:right w:val="none" w:sz="0" w:space="0" w:color="auto"/>
          </w:divBdr>
          <w:divsChild>
            <w:div w:id="1456292860">
              <w:marLeft w:val="0"/>
              <w:marRight w:val="0"/>
              <w:marTop w:val="0"/>
              <w:marBottom w:val="0"/>
              <w:divBdr>
                <w:top w:val="none" w:sz="0" w:space="0" w:color="auto"/>
                <w:left w:val="none" w:sz="0" w:space="0" w:color="auto"/>
                <w:bottom w:val="none" w:sz="0" w:space="0" w:color="auto"/>
                <w:right w:val="none" w:sz="0" w:space="0" w:color="auto"/>
              </w:divBdr>
            </w:div>
          </w:divsChild>
        </w:div>
        <w:div w:id="766778995">
          <w:marLeft w:val="0"/>
          <w:marRight w:val="0"/>
          <w:marTop w:val="0"/>
          <w:marBottom w:val="0"/>
          <w:divBdr>
            <w:top w:val="none" w:sz="0" w:space="0" w:color="auto"/>
            <w:left w:val="none" w:sz="0" w:space="0" w:color="auto"/>
            <w:bottom w:val="none" w:sz="0" w:space="0" w:color="auto"/>
            <w:right w:val="none" w:sz="0" w:space="0" w:color="auto"/>
          </w:divBdr>
          <w:divsChild>
            <w:div w:id="85156225">
              <w:marLeft w:val="0"/>
              <w:marRight w:val="0"/>
              <w:marTop w:val="0"/>
              <w:marBottom w:val="0"/>
              <w:divBdr>
                <w:top w:val="none" w:sz="0" w:space="0" w:color="auto"/>
                <w:left w:val="none" w:sz="0" w:space="0" w:color="auto"/>
                <w:bottom w:val="none" w:sz="0" w:space="0" w:color="auto"/>
                <w:right w:val="none" w:sz="0" w:space="0" w:color="auto"/>
              </w:divBdr>
            </w:div>
          </w:divsChild>
        </w:div>
        <w:div w:id="640692056">
          <w:marLeft w:val="0"/>
          <w:marRight w:val="0"/>
          <w:marTop w:val="0"/>
          <w:marBottom w:val="0"/>
          <w:divBdr>
            <w:top w:val="none" w:sz="0" w:space="0" w:color="auto"/>
            <w:left w:val="none" w:sz="0" w:space="0" w:color="auto"/>
            <w:bottom w:val="none" w:sz="0" w:space="0" w:color="auto"/>
            <w:right w:val="none" w:sz="0" w:space="0" w:color="auto"/>
          </w:divBdr>
          <w:divsChild>
            <w:div w:id="622736602">
              <w:marLeft w:val="0"/>
              <w:marRight w:val="0"/>
              <w:marTop w:val="0"/>
              <w:marBottom w:val="0"/>
              <w:divBdr>
                <w:top w:val="none" w:sz="0" w:space="0" w:color="auto"/>
                <w:left w:val="none" w:sz="0" w:space="0" w:color="auto"/>
                <w:bottom w:val="none" w:sz="0" w:space="0" w:color="auto"/>
                <w:right w:val="none" w:sz="0" w:space="0" w:color="auto"/>
              </w:divBdr>
            </w:div>
          </w:divsChild>
        </w:div>
        <w:div w:id="1041125768">
          <w:marLeft w:val="0"/>
          <w:marRight w:val="0"/>
          <w:marTop w:val="0"/>
          <w:marBottom w:val="0"/>
          <w:divBdr>
            <w:top w:val="none" w:sz="0" w:space="0" w:color="auto"/>
            <w:left w:val="none" w:sz="0" w:space="0" w:color="auto"/>
            <w:bottom w:val="none" w:sz="0" w:space="0" w:color="auto"/>
            <w:right w:val="none" w:sz="0" w:space="0" w:color="auto"/>
          </w:divBdr>
          <w:divsChild>
            <w:div w:id="1647279354">
              <w:marLeft w:val="0"/>
              <w:marRight w:val="0"/>
              <w:marTop w:val="0"/>
              <w:marBottom w:val="0"/>
              <w:divBdr>
                <w:top w:val="none" w:sz="0" w:space="0" w:color="auto"/>
                <w:left w:val="none" w:sz="0" w:space="0" w:color="auto"/>
                <w:bottom w:val="none" w:sz="0" w:space="0" w:color="auto"/>
                <w:right w:val="none" w:sz="0" w:space="0" w:color="auto"/>
              </w:divBdr>
            </w:div>
          </w:divsChild>
        </w:div>
        <w:div w:id="1739938675">
          <w:marLeft w:val="0"/>
          <w:marRight w:val="0"/>
          <w:marTop w:val="0"/>
          <w:marBottom w:val="0"/>
          <w:divBdr>
            <w:top w:val="none" w:sz="0" w:space="0" w:color="auto"/>
            <w:left w:val="none" w:sz="0" w:space="0" w:color="auto"/>
            <w:bottom w:val="none" w:sz="0" w:space="0" w:color="auto"/>
            <w:right w:val="none" w:sz="0" w:space="0" w:color="auto"/>
          </w:divBdr>
          <w:divsChild>
            <w:div w:id="1582912967">
              <w:marLeft w:val="0"/>
              <w:marRight w:val="0"/>
              <w:marTop w:val="0"/>
              <w:marBottom w:val="0"/>
              <w:divBdr>
                <w:top w:val="none" w:sz="0" w:space="0" w:color="auto"/>
                <w:left w:val="none" w:sz="0" w:space="0" w:color="auto"/>
                <w:bottom w:val="none" w:sz="0" w:space="0" w:color="auto"/>
                <w:right w:val="none" w:sz="0" w:space="0" w:color="auto"/>
              </w:divBdr>
            </w:div>
          </w:divsChild>
        </w:div>
        <w:div w:id="849568652">
          <w:marLeft w:val="0"/>
          <w:marRight w:val="0"/>
          <w:marTop w:val="0"/>
          <w:marBottom w:val="0"/>
          <w:divBdr>
            <w:top w:val="none" w:sz="0" w:space="0" w:color="auto"/>
            <w:left w:val="none" w:sz="0" w:space="0" w:color="auto"/>
            <w:bottom w:val="none" w:sz="0" w:space="0" w:color="auto"/>
            <w:right w:val="none" w:sz="0" w:space="0" w:color="auto"/>
          </w:divBdr>
          <w:divsChild>
            <w:div w:id="1828548320">
              <w:marLeft w:val="0"/>
              <w:marRight w:val="0"/>
              <w:marTop w:val="0"/>
              <w:marBottom w:val="0"/>
              <w:divBdr>
                <w:top w:val="none" w:sz="0" w:space="0" w:color="auto"/>
                <w:left w:val="none" w:sz="0" w:space="0" w:color="auto"/>
                <w:bottom w:val="none" w:sz="0" w:space="0" w:color="auto"/>
                <w:right w:val="none" w:sz="0" w:space="0" w:color="auto"/>
              </w:divBdr>
            </w:div>
          </w:divsChild>
        </w:div>
        <w:div w:id="1694921750">
          <w:marLeft w:val="0"/>
          <w:marRight w:val="0"/>
          <w:marTop w:val="0"/>
          <w:marBottom w:val="0"/>
          <w:divBdr>
            <w:top w:val="none" w:sz="0" w:space="0" w:color="auto"/>
            <w:left w:val="none" w:sz="0" w:space="0" w:color="auto"/>
            <w:bottom w:val="none" w:sz="0" w:space="0" w:color="auto"/>
            <w:right w:val="none" w:sz="0" w:space="0" w:color="auto"/>
          </w:divBdr>
          <w:divsChild>
            <w:div w:id="709111734">
              <w:marLeft w:val="0"/>
              <w:marRight w:val="0"/>
              <w:marTop w:val="0"/>
              <w:marBottom w:val="0"/>
              <w:divBdr>
                <w:top w:val="none" w:sz="0" w:space="0" w:color="auto"/>
                <w:left w:val="none" w:sz="0" w:space="0" w:color="auto"/>
                <w:bottom w:val="none" w:sz="0" w:space="0" w:color="auto"/>
                <w:right w:val="none" w:sz="0" w:space="0" w:color="auto"/>
              </w:divBdr>
            </w:div>
          </w:divsChild>
        </w:div>
        <w:div w:id="1714575528">
          <w:marLeft w:val="0"/>
          <w:marRight w:val="0"/>
          <w:marTop w:val="0"/>
          <w:marBottom w:val="0"/>
          <w:divBdr>
            <w:top w:val="none" w:sz="0" w:space="0" w:color="auto"/>
            <w:left w:val="none" w:sz="0" w:space="0" w:color="auto"/>
            <w:bottom w:val="none" w:sz="0" w:space="0" w:color="auto"/>
            <w:right w:val="none" w:sz="0" w:space="0" w:color="auto"/>
          </w:divBdr>
          <w:divsChild>
            <w:div w:id="480538221">
              <w:marLeft w:val="0"/>
              <w:marRight w:val="0"/>
              <w:marTop w:val="0"/>
              <w:marBottom w:val="0"/>
              <w:divBdr>
                <w:top w:val="none" w:sz="0" w:space="0" w:color="auto"/>
                <w:left w:val="none" w:sz="0" w:space="0" w:color="auto"/>
                <w:bottom w:val="none" w:sz="0" w:space="0" w:color="auto"/>
                <w:right w:val="none" w:sz="0" w:space="0" w:color="auto"/>
              </w:divBdr>
            </w:div>
          </w:divsChild>
        </w:div>
        <w:div w:id="535772173">
          <w:marLeft w:val="0"/>
          <w:marRight w:val="0"/>
          <w:marTop w:val="0"/>
          <w:marBottom w:val="0"/>
          <w:divBdr>
            <w:top w:val="none" w:sz="0" w:space="0" w:color="auto"/>
            <w:left w:val="none" w:sz="0" w:space="0" w:color="auto"/>
            <w:bottom w:val="none" w:sz="0" w:space="0" w:color="auto"/>
            <w:right w:val="none" w:sz="0" w:space="0" w:color="auto"/>
          </w:divBdr>
          <w:divsChild>
            <w:div w:id="1222786974">
              <w:marLeft w:val="0"/>
              <w:marRight w:val="0"/>
              <w:marTop w:val="0"/>
              <w:marBottom w:val="0"/>
              <w:divBdr>
                <w:top w:val="none" w:sz="0" w:space="0" w:color="auto"/>
                <w:left w:val="none" w:sz="0" w:space="0" w:color="auto"/>
                <w:bottom w:val="none" w:sz="0" w:space="0" w:color="auto"/>
                <w:right w:val="none" w:sz="0" w:space="0" w:color="auto"/>
              </w:divBdr>
            </w:div>
          </w:divsChild>
        </w:div>
        <w:div w:id="2055230935">
          <w:marLeft w:val="0"/>
          <w:marRight w:val="0"/>
          <w:marTop w:val="0"/>
          <w:marBottom w:val="0"/>
          <w:divBdr>
            <w:top w:val="none" w:sz="0" w:space="0" w:color="auto"/>
            <w:left w:val="none" w:sz="0" w:space="0" w:color="auto"/>
            <w:bottom w:val="none" w:sz="0" w:space="0" w:color="auto"/>
            <w:right w:val="none" w:sz="0" w:space="0" w:color="auto"/>
          </w:divBdr>
          <w:divsChild>
            <w:div w:id="1589272139">
              <w:marLeft w:val="0"/>
              <w:marRight w:val="0"/>
              <w:marTop w:val="0"/>
              <w:marBottom w:val="0"/>
              <w:divBdr>
                <w:top w:val="none" w:sz="0" w:space="0" w:color="auto"/>
                <w:left w:val="none" w:sz="0" w:space="0" w:color="auto"/>
                <w:bottom w:val="none" w:sz="0" w:space="0" w:color="auto"/>
                <w:right w:val="none" w:sz="0" w:space="0" w:color="auto"/>
              </w:divBdr>
            </w:div>
          </w:divsChild>
        </w:div>
        <w:div w:id="1189758331">
          <w:marLeft w:val="0"/>
          <w:marRight w:val="0"/>
          <w:marTop w:val="0"/>
          <w:marBottom w:val="0"/>
          <w:divBdr>
            <w:top w:val="none" w:sz="0" w:space="0" w:color="auto"/>
            <w:left w:val="none" w:sz="0" w:space="0" w:color="auto"/>
            <w:bottom w:val="none" w:sz="0" w:space="0" w:color="auto"/>
            <w:right w:val="none" w:sz="0" w:space="0" w:color="auto"/>
          </w:divBdr>
          <w:divsChild>
            <w:div w:id="896162687">
              <w:marLeft w:val="0"/>
              <w:marRight w:val="0"/>
              <w:marTop w:val="0"/>
              <w:marBottom w:val="0"/>
              <w:divBdr>
                <w:top w:val="none" w:sz="0" w:space="0" w:color="auto"/>
                <w:left w:val="none" w:sz="0" w:space="0" w:color="auto"/>
                <w:bottom w:val="none" w:sz="0" w:space="0" w:color="auto"/>
                <w:right w:val="none" w:sz="0" w:space="0" w:color="auto"/>
              </w:divBdr>
            </w:div>
          </w:divsChild>
        </w:div>
        <w:div w:id="1981884779">
          <w:marLeft w:val="0"/>
          <w:marRight w:val="0"/>
          <w:marTop w:val="0"/>
          <w:marBottom w:val="0"/>
          <w:divBdr>
            <w:top w:val="none" w:sz="0" w:space="0" w:color="auto"/>
            <w:left w:val="none" w:sz="0" w:space="0" w:color="auto"/>
            <w:bottom w:val="none" w:sz="0" w:space="0" w:color="auto"/>
            <w:right w:val="none" w:sz="0" w:space="0" w:color="auto"/>
          </w:divBdr>
          <w:divsChild>
            <w:div w:id="627509418">
              <w:marLeft w:val="0"/>
              <w:marRight w:val="0"/>
              <w:marTop w:val="0"/>
              <w:marBottom w:val="0"/>
              <w:divBdr>
                <w:top w:val="none" w:sz="0" w:space="0" w:color="auto"/>
                <w:left w:val="none" w:sz="0" w:space="0" w:color="auto"/>
                <w:bottom w:val="none" w:sz="0" w:space="0" w:color="auto"/>
                <w:right w:val="none" w:sz="0" w:space="0" w:color="auto"/>
              </w:divBdr>
            </w:div>
          </w:divsChild>
        </w:div>
        <w:div w:id="4063252">
          <w:marLeft w:val="0"/>
          <w:marRight w:val="0"/>
          <w:marTop w:val="0"/>
          <w:marBottom w:val="0"/>
          <w:divBdr>
            <w:top w:val="none" w:sz="0" w:space="0" w:color="auto"/>
            <w:left w:val="none" w:sz="0" w:space="0" w:color="auto"/>
            <w:bottom w:val="none" w:sz="0" w:space="0" w:color="auto"/>
            <w:right w:val="none" w:sz="0" w:space="0" w:color="auto"/>
          </w:divBdr>
          <w:divsChild>
            <w:div w:id="1980695052">
              <w:marLeft w:val="0"/>
              <w:marRight w:val="0"/>
              <w:marTop w:val="0"/>
              <w:marBottom w:val="0"/>
              <w:divBdr>
                <w:top w:val="none" w:sz="0" w:space="0" w:color="auto"/>
                <w:left w:val="none" w:sz="0" w:space="0" w:color="auto"/>
                <w:bottom w:val="none" w:sz="0" w:space="0" w:color="auto"/>
                <w:right w:val="none" w:sz="0" w:space="0" w:color="auto"/>
              </w:divBdr>
            </w:div>
          </w:divsChild>
        </w:div>
        <w:div w:id="1195850210">
          <w:marLeft w:val="0"/>
          <w:marRight w:val="0"/>
          <w:marTop w:val="0"/>
          <w:marBottom w:val="0"/>
          <w:divBdr>
            <w:top w:val="none" w:sz="0" w:space="0" w:color="auto"/>
            <w:left w:val="none" w:sz="0" w:space="0" w:color="auto"/>
            <w:bottom w:val="none" w:sz="0" w:space="0" w:color="auto"/>
            <w:right w:val="none" w:sz="0" w:space="0" w:color="auto"/>
          </w:divBdr>
          <w:divsChild>
            <w:div w:id="2112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97372">
      <w:bodyDiv w:val="1"/>
      <w:marLeft w:val="0"/>
      <w:marRight w:val="0"/>
      <w:marTop w:val="0"/>
      <w:marBottom w:val="0"/>
      <w:divBdr>
        <w:top w:val="none" w:sz="0" w:space="0" w:color="auto"/>
        <w:left w:val="none" w:sz="0" w:space="0" w:color="auto"/>
        <w:bottom w:val="none" w:sz="0" w:space="0" w:color="auto"/>
        <w:right w:val="none" w:sz="0" w:space="0" w:color="auto"/>
      </w:divBdr>
    </w:div>
    <w:div w:id="670987347">
      <w:bodyDiv w:val="1"/>
      <w:marLeft w:val="0"/>
      <w:marRight w:val="0"/>
      <w:marTop w:val="0"/>
      <w:marBottom w:val="0"/>
      <w:divBdr>
        <w:top w:val="none" w:sz="0" w:space="0" w:color="auto"/>
        <w:left w:val="none" w:sz="0" w:space="0" w:color="auto"/>
        <w:bottom w:val="none" w:sz="0" w:space="0" w:color="auto"/>
        <w:right w:val="none" w:sz="0" w:space="0" w:color="auto"/>
      </w:divBdr>
      <w:divsChild>
        <w:div w:id="1534154036">
          <w:marLeft w:val="0"/>
          <w:marRight w:val="0"/>
          <w:marTop w:val="0"/>
          <w:marBottom w:val="0"/>
          <w:divBdr>
            <w:top w:val="none" w:sz="0" w:space="0" w:color="auto"/>
            <w:left w:val="none" w:sz="0" w:space="0" w:color="auto"/>
            <w:bottom w:val="none" w:sz="0" w:space="0" w:color="auto"/>
            <w:right w:val="none" w:sz="0" w:space="0" w:color="auto"/>
          </w:divBdr>
        </w:div>
        <w:div w:id="365063745">
          <w:marLeft w:val="0"/>
          <w:marRight w:val="0"/>
          <w:marTop w:val="0"/>
          <w:marBottom w:val="0"/>
          <w:divBdr>
            <w:top w:val="none" w:sz="0" w:space="0" w:color="auto"/>
            <w:left w:val="none" w:sz="0" w:space="0" w:color="auto"/>
            <w:bottom w:val="none" w:sz="0" w:space="0" w:color="auto"/>
            <w:right w:val="none" w:sz="0" w:space="0" w:color="auto"/>
          </w:divBdr>
        </w:div>
        <w:div w:id="1037123608">
          <w:marLeft w:val="0"/>
          <w:marRight w:val="0"/>
          <w:marTop w:val="0"/>
          <w:marBottom w:val="0"/>
          <w:divBdr>
            <w:top w:val="none" w:sz="0" w:space="0" w:color="auto"/>
            <w:left w:val="none" w:sz="0" w:space="0" w:color="auto"/>
            <w:bottom w:val="none" w:sz="0" w:space="0" w:color="auto"/>
            <w:right w:val="none" w:sz="0" w:space="0" w:color="auto"/>
          </w:divBdr>
        </w:div>
        <w:div w:id="1939170257">
          <w:marLeft w:val="0"/>
          <w:marRight w:val="0"/>
          <w:marTop w:val="0"/>
          <w:marBottom w:val="0"/>
          <w:divBdr>
            <w:top w:val="none" w:sz="0" w:space="0" w:color="auto"/>
            <w:left w:val="none" w:sz="0" w:space="0" w:color="auto"/>
            <w:bottom w:val="none" w:sz="0" w:space="0" w:color="auto"/>
            <w:right w:val="none" w:sz="0" w:space="0" w:color="auto"/>
          </w:divBdr>
        </w:div>
        <w:div w:id="1859003040">
          <w:marLeft w:val="0"/>
          <w:marRight w:val="0"/>
          <w:marTop w:val="0"/>
          <w:marBottom w:val="0"/>
          <w:divBdr>
            <w:top w:val="none" w:sz="0" w:space="0" w:color="auto"/>
            <w:left w:val="none" w:sz="0" w:space="0" w:color="auto"/>
            <w:bottom w:val="none" w:sz="0" w:space="0" w:color="auto"/>
            <w:right w:val="none" w:sz="0" w:space="0" w:color="auto"/>
          </w:divBdr>
        </w:div>
        <w:div w:id="1460488748">
          <w:marLeft w:val="0"/>
          <w:marRight w:val="0"/>
          <w:marTop w:val="0"/>
          <w:marBottom w:val="0"/>
          <w:divBdr>
            <w:top w:val="none" w:sz="0" w:space="0" w:color="auto"/>
            <w:left w:val="none" w:sz="0" w:space="0" w:color="auto"/>
            <w:bottom w:val="none" w:sz="0" w:space="0" w:color="auto"/>
            <w:right w:val="none" w:sz="0" w:space="0" w:color="auto"/>
          </w:divBdr>
        </w:div>
        <w:div w:id="261106422">
          <w:marLeft w:val="0"/>
          <w:marRight w:val="0"/>
          <w:marTop w:val="0"/>
          <w:marBottom w:val="0"/>
          <w:divBdr>
            <w:top w:val="none" w:sz="0" w:space="0" w:color="auto"/>
            <w:left w:val="none" w:sz="0" w:space="0" w:color="auto"/>
            <w:bottom w:val="none" w:sz="0" w:space="0" w:color="auto"/>
            <w:right w:val="none" w:sz="0" w:space="0" w:color="auto"/>
          </w:divBdr>
        </w:div>
        <w:div w:id="1041515296">
          <w:marLeft w:val="0"/>
          <w:marRight w:val="0"/>
          <w:marTop w:val="0"/>
          <w:marBottom w:val="0"/>
          <w:divBdr>
            <w:top w:val="none" w:sz="0" w:space="0" w:color="auto"/>
            <w:left w:val="none" w:sz="0" w:space="0" w:color="auto"/>
            <w:bottom w:val="none" w:sz="0" w:space="0" w:color="auto"/>
            <w:right w:val="none" w:sz="0" w:space="0" w:color="auto"/>
          </w:divBdr>
        </w:div>
        <w:div w:id="115104741">
          <w:marLeft w:val="0"/>
          <w:marRight w:val="0"/>
          <w:marTop w:val="0"/>
          <w:marBottom w:val="0"/>
          <w:divBdr>
            <w:top w:val="none" w:sz="0" w:space="0" w:color="auto"/>
            <w:left w:val="none" w:sz="0" w:space="0" w:color="auto"/>
            <w:bottom w:val="none" w:sz="0" w:space="0" w:color="auto"/>
            <w:right w:val="none" w:sz="0" w:space="0" w:color="auto"/>
          </w:divBdr>
        </w:div>
        <w:div w:id="106967886">
          <w:marLeft w:val="0"/>
          <w:marRight w:val="0"/>
          <w:marTop w:val="0"/>
          <w:marBottom w:val="0"/>
          <w:divBdr>
            <w:top w:val="none" w:sz="0" w:space="0" w:color="auto"/>
            <w:left w:val="none" w:sz="0" w:space="0" w:color="auto"/>
            <w:bottom w:val="none" w:sz="0" w:space="0" w:color="auto"/>
            <w:right w:val="none" w:sz="0" w:space="0" w:color="auto"/>
          </w:divBdr>
        </w:div>
        <w:div w:id="1964919878">
          <w:marLeft w:val="0"/>
          <w:marRight w:val="0"/>
          <w:marTop w:val="0"/>
          <w:marBottom w:val="0"/>
          <w:divBdr>
            <w:top w:val="none" w:sz="0" w:space="0" w:color="auto"/>
            <w:left w:val="none" w:sz="0" w:space="0" w:color="auto"/>
            <w:bottom w:val="none" w:sz="0" w:space="0" w:color="auto"/>
            <w:right w:val="none" w:sz="0" w:space="0" w:color="auto"/>
          </w:divBdr>
        </w:div>
      </w:divsChild>
    </w:div>
    <w:div w:id="679509557">
      <w:bodyDiv w:val="1"/>
      <w:marLeft w:val="0"/>
      <w:marRight w:val="0"/>
      <w:marTop w:val="0"/>
      <w:marBottom w:val="0"/>
      <w:divBdr>
        <w:top w:val="none" w:sz="0" w:space="0" w:color="auto"/>
        <w:left w:val="none" w:sz="0" w:space="0" w:color="auto"/>
        <w:bottom w:val="none" w:sz="0" w:space="0" w:color="auto"/>
        <w:right w:val="none" w:sz="0" w:space="0" w:color="auto"/>
      </w:divBdr>
    </w:div>
    <w:div w:id="698240573">
      <w:bodyDiv w:val="1"/>
      <w:marLeft w:val="0"/>
      <w:marRight w:val="0"/>
      <w:marTop w:val="0"/>
      <w:marBottom w:val="0"/>
      <w:divBdr>
        <w:top w:val="none" w:sz="0" w:space="0" w:color="auto"/>
        <w:left w:val="none" w:sz="0" w:space="0" w:color="auto"/>
        <w:bottom w:val="none" w:sz="0" w:space="0" w:color="auto"/>
        <w:right w:val="none" w:sz="0" w:space="0" w:color="auto"/>
      </w:divBdr>
    </w:div>
    <w:div w:id="753477154">
      <w:bodyDiv w:val="1"/>
      <w:marLeft w:val="0"/>
      <w:marRight w:val="0"/>
      <w:marTop w:val="0"/>
      <w:marBottom w:val="0"/>
      <w:divBdr>
        <w:top w:val="none" w:sz="0" w:space="0" w:color="auto"/>
        <w:left w:val="none" w:sz="0" w:space="0" w:color="auto"/>
        <w:bottom w:val="none" w:sz="0" w:space="0" w:color="auto"/>
        <w:right w:val="none" w:sz="0" w:space="0" w:color="auto"/>
      </w:divBdr>
    </w:div>
    <w:div w:id="776487368">
      <w:bodyDiv w:val="1"/>
      <w:marLeft w:val="0"/>
      <w:marRight w:val="0"/>
      <w:marTop w:val="0"/>
      <w:marBottom w:val="0"/>
      <w:divBdr>
        <w:top w:val="none" w:sz="0" w:space="0" w:color="auto"/>
        <w:left w:val="none" w:sz="0" w:space="0" w:color="auto"/>
        <w:bottom w:val="none" w:sz="0" w:space="0" w:color="auto"/>
        <w:right w:val="none" w:sz="0" w:space="0" w:color="auto"/>
      </w:divBdr>
      <w:divsChild>
        <w:div w:id="871266809">
          <w:marLeft w:val="0"/>
          <w:marRight w:val="0"/>
          <w:marTop w:val="0"/>
          <w:marBottom w:val="0"/>
          <w:divBdr>
            <w:top w:val="none" w:sz="0" w:space="0" w:color="auto"/>
            <w:left w:val="none" w:sz="0" w:space="0" w:color="auto"/>
            <w:bottom w:val="none" w:sz="0" w:space="0" w:color="auto"/>
            <w:right w:val="none" w:sz="0" w:space="0" w:color="auto"/>
          </w:divBdr>
          <w:divsChild>
            <w:div w:id="426776891">
              <w:marLeft w:val="0"/>
              <w:marRight w:val="0"/>
              <w:marTop w:val="0"/>
              <w:marBottom w:val="0"/>
              <w:divBdr>
                <w:top w:val="none" w:sz="0" w:space="0" w:color="auto"/>
                <w:left w:val="none" w:sz="0" w:space="0" w:color="auto"/>
                <w:bottom w:val="none" w:sz="0" w:space="0" w:color="auto"/>
                <w:right w:val="none" w:sz="0" w:space="0" w:color="auto"/>
              </w:divBdr>
            </w:div>
            <w:div w:id="2053721968">
              <w:marLeft w:val="0"/>
              <w:marRight w:val="0"/>
              <w:marTop w:val="0"/>
              <w:marBottom w:val="0"/>
              <w:divBdr>
                <w:top w:val="none" w:sz="0" w:space="0" w:color="auto"/>
                <w:left w:val="none" w:sz="0" w:space="0" w:color="auto"/>
                <w:bottom w:val="none" w:sz="0" w:space="0" w:color="auto"/>
                <w:right w:val="none" w:sz="0" w:space="0" w:color="auto"/>
              </w:divBdr>
            </w:div>
            <w:div w:id="734545840">
              <w:marLeft w:val="0"/>
              <w:marRight w:val="0"/>
              <w:marTop w:val="0"/>
              <w:marBottom w:val="0"/>
              <w:divBdr>
                <w:top w:val="none" w:sz="0" w:space="0" w:color="auto"/>
                <w:left w:val="none" w:sz="0" w:space="0" w:color="auto"/>
                <w:bottom w:val="none" w:sz="0" w:space="0" w:color="auto"/>
                <w:right w:val="none" w:sz="0" w:space="0" w:color="auto"/>
              </w:divBdr>
            </w:div>
            <w:div w:id="1323582175">
              <w:marLeft w:val="0"/>
              <w:marRight w:val="0"/>
              <w:marTop w:val="0"/>
              <w:marBottom w:val="0"/>
              <w:divBdr>
                <w:top w:val="none" w:sz="0" w:space="0" w:color="auto"/>
                <w:left w:val="none" w:sz="0" w:space="0" w:color="auto"/>
                <w:bottom w:val="none" w:sz="0" w:space="0" w:color="auto"/>
                <w:right w:val="none" w:sz="0" w:space="0" w:color="auto"/>
              </w:divBdr>
            </w:div>
            <w:div w:id="1868714381">
              <w:marLeft w:val="0"/>
              <w:marRight w:val="0"/>
              <w:marTop w:val="0"/>
              <w:marBottom w:val="0"/>
              <w:divBdr>
                <w:top w:val="none" w:sz="0" w:space="0" w:color="auto"/>
                <w:left w:val="none" w:sz="0" w:space="0" w:color="auto"/>
                <w:bottom w:val="none" w:sz="0" w:space="0" w:color="auto"/>
                <w:right w:val="none" w:sz="0" w:space="0" w:color="auto"/>
              </w:divBdr>
            </w:div>
          </w:divsChild>
        </w:div>
        <w:div w:id="980504156">
          <w:marLeft w:val="0"/>
          <w:marRight w:val="0"/>
          <w:marTop w:val="0"/>
          <w:marBottom w:val="0"/>
          <w:divBdr>
            <w:top w:val="none" w:sz="0" w:space="0" w:color="auto"/>
            <w:left w:val="none" w:sz="0" w:space="0" w:color="auto"/>
            <w:bottom w:val="none" w:sz="0" w:space="0" w:color="auto"/>
            <w:right w:val="none" w:sz="0" w:space="0" w:color="auto"/>
          </w:divBdr>
          <w:divsChild>
            <w:div w:id="1974483798">
              <w:marLeft w:val="0"/>
              <w:marRight w:val="0"/>
              <w:marTop w:val="0"/>
              <w:marBottom w:val="0"/>
              <w:divBdr>
                <w:top w:val="none" w:sz="0" w:space="0" w:color="auto"/>
                <w:left w:val="none" w:sz="0" w:space="0" w:color="auto"/>
                <w:bottom w:val="none" w:sz="0" w:space="0" w:color="auto"/>
                <w:right w:val="none" w:sz="0" w:space="0" w:color="auto"/>
              </w:divBdr>
            </w:div>
            <w:div w:id="334066905">
              <w:marLeft w:val="0"/>
              <w:marRight w:val="0"/>
              <w:marTop w:val="0"/>
              <w:marBottom w:val="0"/>
              <w:divBdr>
                <w:top w:val="none" w:sz="0" w:space="0" w:color="auto"/>
                <w:left w:val="none" w:sz="0" w:space="0" w:color="auto"/>
                <w:bottom w:val="none" w:sz="0" w:space="0" w:color="auto"/>
                <w:right w:val="none" w:sz="0" w:space="0" w:color="auto"/>
              </w:divBdr>
            </w:div>
            <w:div w:id="1192106424">
              <w:marLeft w:val="0"/>
              <w:marRight w:val="0"/>
              <w:marTop w:val="0"/>
              <w:marBottom w:val="0"/>
              <w:divBdr>
                <w:top w:val="none" w:sz="0" w:space="0" w:color="auto"/>
                <w:left w:val="none" w:sz="0" w:space="0" w:color="auto"/>
                <w:bottom w:val="none" w:sz="0" w:space="0" w:color="auto"/>
                <w:right w:val="none" w:sz="0" w:space="0" w:color="auto"/>
              </w:divBdr>
            </w:div>
            <w:div w:id="386343693">
              <w:marLeft w:val="0"/>
              <w:marRight w:val="0"/>
              <w:marTop w:val="0"/>
              <w:marBottom w:val="0"/>
              <w:divBdr>
                <w:top w:val="none" w:sz="0" w:space="0" w:color="auto"/>
                <w:left w:val="none" w:sz="0" w:space="0" w:color="auto"/>
                <w:bottom w:val="none" w:sz="0" w:space="0" w:color="auto"/>
                <w:right w:val="none" w:sz="0" w:space="0" w:color="auto"/>
              </w:divBdr>
            </w:div>
            <w:div w:id="1812595014">
              <w:marLeft w:val="0"/>
              <w:marRight w:val="0"/>
              <w:marTop w:val="0"/>
              <w:marBottom w:val="0"/>
              <w:divBdr>
                <w:top w:val="none" w:sz="0" w:space="0" w:color="auto"/>
                <w:left w:val="none" w:sz="0" w:space="0" w:color="auto"/>
                <w:bottom w:val="none" w:sz="0" w:space="0" w:color="auto"/>
                <w:right w:val="none" w:sz="0" w:space="0" w:color="auto"/>
              </w:divBdr>
            </w:div>
            <w:div w:id="1655180487">
              <w:marLeft w:val="0"/>
              <w:marRight w:val="0"/>
              <w:marTop w:val="0"/>
              <w:marBottom w:val="0"/>
              <w:divBdr>
                <w:top w:val="none" w:sz="0" w:space="0" w:color="auto"/>
                <w:left w:val="none" w:sz="0" w:space="0" w:color="auto"/>
                <w:bottom w:val="none" w:sz="0" w:space="0" w:color="auto"/>
                <w:right w:val="none" w:sz="0" w:space="0" w:color="auto"/>
              </w:divBdr>
            </w:div>
            <w:div w:id="74133593">
              <w:marLeft w:val="0"/>
              <w:marRight w:val="0"/>
              <w:marTop w:val="0"/>
              <w:marBottom w:val="0"/>
              <w:divBdr>
                <w:top w:val="none" w:sz="0" w:space="0" w:color="auto"/>
                <w:left w:val="none" w:sz="0" w:space="0" w:color="auto"/>
                <w:bottom w:val="none" w:sz="0" w:space="0" w:color="auto"/>
                <w:right w:val="none" w:sz="0" w:space="0" w:color="auto"/>
              </w:divBdr>
            </w:div>
            <w:div w:id="1175144061">
              <w:marLeft w:val="0"/>
              <w:marRight w:val="0"/>
              <w:marTop w:val="0"/>
              <w:marBottom w:val="0"/>
              <w:divBdr>
                <w:top w:val="none" w:sz="0" w:space="0" w:color="auto"/>
                <w:left w:val="none" w:sz="0" w:space="0" w:color="auto"/>
                <w:bottom w:val="none" w:sz="0" w:space="0" w:color="auto"/>
                <w:right w:val="none" w:sz="0" w:space="0" w:color="auto"/>
              </w:divBdr>
            </w:div>
            <w:div w:id="699554575">
              <w:marLeft w:val="0"/>
              <w:marRight w:val="0"/>
              <w:marTop w:val="0"/>
              <w:marBottom w:val="0"/>
              <w:divBdr>
                <w:top w:val="none" w:sz="0" w:space="0" w:color="auto"/>
                <w:left w:val="none" w:sz="0" w:space="0" w:color="auto"/>
                <w:bottom w:val="none" w:sz="0" w:space="0" w:color="auto"/>
                <w:right w:val="none" w:sz="0" w:space="0" w:color="auto"/>
              </w:divBdr>
            </w:div>
            <w:div w:id="584607602">
              <w:marLeft w:val="0"/>
              <w:marRight w:val="0"/>
              <w:marTop w:val="0"/>
              <w:marBottom w:val="0"/>
              <w:divBdr>
                <w:top w:val="none" w:sz="0" w:space="0" w:color="auto"/>
                <w:left w:val="none" w:sz="0" w:space="0" w:color="auto"/>
                <w:bottom w:val="none" w:sz="0" w:space="0" w:color="auto"/>
                <w:right w:val="none" w:sz="0" w:space="0" w:color="auto"/>
              </w:divBdr>
            </w:div>
            <w:div w:id="172770958">
              <w:marLeft w:val="0"/>
              <w:marRight w:val="0"/>
              <w:marTop w:val="0"/>
              <w:marBottom w:val="0"/>
              <w:divBdr>
                <w:top w:val="none" w:sz="0" w:space="0" w:color="auto"/>
                <w:left w:val="none" w:sz="0" w:space="0" w:color="auto"/>
                <w:bottom w:val="none" w:sz="0" w:space="0" w:color="auto"/>
                <w:right w:val="none" w:sz="0" w:space="0" w:color="auto"/>
              </w:divBdr>
            </w:div>
            <w:div w:id="1572738890">
              <w:marLeft w:val="0"/>
              <w:marRight w:val="0"/>
              <w:marTop w:val="0"/>
              <w:marBottom w:val="0"/>
              <w:divBdr>
                <w:top w:val="none" w:sz="0" w:space="0" w:color="auto"/>
                <w:left w:val="none" w:sz="0" w:space="0" w:color="auto"/>
                <w:bottom w:val="none" w:sz="0" w:space="0" w:color="auto"/>
                <w:right w:val="none" w:sz="0" w:space="0" w:color="auto"/>
              </w:divBdr>
            </w:div>
            <w:div w:id="75057259">
              <w:marLeft w:val="0"/>
              <w:marRight w:val="0"/>
              <w:marTop w:val="0"/>
              <w:marBottom w:val="0"/>
              <w:divBdr>
                <w:top w:val="none" w:sz="0" w:space="0" w:color="auto"/>
                <w:left w:val="none" w:sz="0" w:space="0" w:color="auto"/>
                <w:bottom w:val="none" w:sz="0" w:space="0" w:color="auto"/>
                <w:right w:val="none" w:sz="0" w:space="0" w:color="auto"/>
              </w:divBdr>
            </w:div>
            <w:div w:id="1476754248">
              <w:marLeft w:val="0"/>
              <w:marRight w:val="0"/>
              <w:marTop w:val="0"/>
              <w:marBottom w:val="0"/>
              <w:divBdr>
                <w:top w:val="none" w:sz="0" w:space="0" w:color="auto"/>
                <w:left w:val="none" w:sz="0" w:space="0" w:color="auto"/>
                <w:bottom w:val="none" w:sz="0" w:space="0" w:color="auto"/>
                <w:right w:val="none" w:sz="0" w:space="0" w:color="auto"/>
              </w:divBdr>
            </w:div>
            <w:div w:id="588151638">
              <w:marLeft w:val="0"/>
              <w:marRight w:val="0"/>
              <w:marTop w:val="0"/>
              <w:marBottom w:val="0"/>
              <w:divBdr>
                <w:top w:val="none" w:sz="0" w:space="0" w:color="auto"/>
                <w:left w:val="none" w:sz="0" w:space="0" w:color="auto"/>
                <w:bottom w:val="none" w:sz="0" w:space="0" w:color="auto"/>
                <w:right w:val="none" w:sz="0" w:space="0" w:color="auto"/>
              </w:divBdr>
            </w:div>
            <w:div w:id="841046835">
              <w:marLeft w:val="0"/>
              <w:marRight w:val="0"/>
              <w:marTop w:val="0"/>
              <w:marBottom w:val="0"/>
              <w:divBdr>
                <w:top w:val="none" w:sz="0" w:space="0" w:color="auto"/>
                <w:left w:val="none" w:sz="0" w:space="0" w:color="auto"/>
                <w:bottom w:val="none" w:sz="0" w:space="0" w:color="auto"/>
                <w:right w:val="none" w:sz="0" w:space="0" w:color="auto"/>
              </w:divBdr>
            </w:div>
            <w:div w:id="136898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546177">
      <w:bodyDiv w:val="1"/>
      <w:marLeft w:val="0"/>
      <w:marRight w:val="0"/>
      <w:marTop w:val="0"/>
      <w:marBottom w:val="0"/>
      <w:divBdr>
        <w:top w:val="none" w:sz="0" w:space="0" w:color="auto"/>
        <w:left w:val="none" w:sz="0" w:space="0" w:color="auto"/>
        <w:bottom w:val="none" w:sz="0" w:space="0" w:color="auto"/>
        <w:right w:val="none" w:sz="0" w:space="0" w:color="auto"/>
      </w:divBdr>
    </w:div>
    <w:div w:id="914894302">
      <w:bodyDiv w:val="1"/>
      <w:marLeft w:val="0"/>
      <w:marRight w:val="0"/>
      <w:marTop w:val="0"/>
      <w:marBottom w:val="0"/>
      <w:divBdr>
        <w:top w:val="none" w:sz="0" w:space="0" w:color="auto"/>
        <w:left w:val="none" w:sz="0" w:space="0" w:color="auto"/>
        <w:bottom w:val="none" w:sz="0" w:space="0" w:color="auto"/>
        <w:right w:val="none" w:sz="0" w:space="0" w:color="auto"/>
      </w:divBdr>
    </w:div>
    <w:div w:id="921179121">
      <w:bodyDiv w:val="1"/>
      <w:marLeft w:val="0"/>
      <w:marRight w:val="0"/>
      <w:marTop w:val="0"/>
      <w:marBottom w:val="0"/>
      <w:divBdr>
        <w:top w:val="none" w:sz="0" w:space="0" w:color="auto"/>
        <w:left w:val="none" w:sz="0" w:space="0" w:color="auto"/>
        <w:bottom w:val="none" w:sz="0" w:space="0" w:color="auto"/>
        <w:right w:val="none" w:sz="0" w:space="0" w:color="auto"/>
      </w:divBdr>
      <w:divsChild>
        <w:div w:id="1100568601">
          <w:marLeft w:val="0"/>
          <w:marRight w:val="0"/>
          <w:marTop w:val="0"/>
          <w:marBottom w:val="0"/>
          <w:divBdr>
            <w:top w:val="none" w:sz="0" w:space="0" w:color="auto"/>
            <w:left w:val="none" w:sz="0" w:space="0" w:color="auto"/>
            <w:bottom w:val="none" w:sz="0" w:space="0" w:color="auto"/>
            <w:right w:val="none" w:sz="0" w:space="0" w:color="auto"/>
          </w:divBdr>
        </w:div>
        <w:div w:id="538664276">
          <w:marLeft w:val="0"/>
          <w:marRight w:val="0"/>
          <w:marTop w:val="0"/>
          <w:marBottom w:val="0"/>
          <w:divBdr>
            <w:top w:val="none" w:sz="0" w:space="0" w:color="auto"/>
            <w:left w:val="none" w:sz="0" w:space="0" w:color="auto"/>
            <w:bottom w:val="none" w:sz="0" w:space="0" w:color="auto"/>
            <w:right w:val="none" w:sz="0" w:space="0" w:color="auto"/>
          </w:divBdr>
        </w:div>
        <w:div w:id="44723813">
          <w:marLeft w:val="0"/>
          <w:marRight w:val="0"/>
          <w:marTop w:val="0"/>
          <w:marBottom w:val="0"/>
          <w:divBdr>
            <w:top w:val="none" w:sz="0" w:space="0" w:color="auto"/>
            <w:left w:val="none" w:sz="0" w:space="0" w:color="auto"/>
            <w:bottom w:val="none" w:sz="0" w:space="0" w:color="auto"/>
            <w:right w:val="none" w:sz="0" w:space="0" w:color="auto"/>
          </w:divBdr>
        </w:div>
        <w:div w:id="1079445274">
          <w:marLeft w:val="0"/>
          <w:marRight w:val="0"/>
          <w:marTop w:val="0"/>
          <w:marBottom w:val="0"/>
          <w:divBdr>
            <w:top w:val="none" w:sz="0" w:space="0" w:color="auto"/>
            <w:left w:val="none" w:sz="0" w:space="0" w:color="auto"/>
            <w:bottom w:val="none" w:sz="0" w:space="0" w:color="auto"/>
            <w:right w:val="none" w:sz="0" w:space="0" w:color="auto"/>
          </w:divBdr>
        </w:div>
        <w:div w:id="2142964128">
          <w:marLeft w:val="0"/>
          <w:marRight w:val="0"/>
          <w:marTop w:val="0"/>
          <w:marBottom w:val="0"/>
          <w:divBdr>
            <w:top w:val="none" w:sz="0" w:space="0" w:color="auto"/>
            <w:left w:val="none" w:sz="0" w:space="0" w:color="auto"/>
            <w:bottom w:val="none" w:sz="0" w:space="0" w:color="auto"/>
            <w:right w:val="none" w:sz="0" w:space="0" w:color="auto"/>
          </w:divBdr>
        </w:div>
        <w:div w:id="1064064128">
          <w:marLeft w:val="0"/>
          <w:marRight w:val="0"/>
          <w:marTop w:val="0"/>
          <w:marBottom w:val="0"/>
          <w:divBdr>
            <w:top w:val="none" w:sz="0" w:space="0" w:color="auto"/>
            <w:left w:val="none" w:sz="0" w:space="0" w:color="auto"/>
            <w:bottom w:val="none" w:sz="0" w:space="0" w:color="auto"/>
            <w:right w:val="none" w:sz="0" w:space="0" w:color="auto"/>
          </w:divBdr>
        </w:div>
        <w:div w:id="1262758490">
          <w:marLeft w:val="0"/>
          <w:marRight w:val="0"/>
          <w:marTop w:val="0"/>
          <w:marBottom w:val="0"/>
          <w:divBdr>
            <w:top w:val="none" w:sz="0" w:space="0" w:color="auto"/>
            <w:left w:val="none" w:sz="0" w:space="0" w:color="auto"/>
            <w:bottom w:val="none" w:sz="0" w:space="0" w:color="auto"/>
            <w:right w:val="none" w:sz="0" w:space="0" w:color="auto"/>
          </w:divBdr>
        </w:div>
        <w:div w:id="1342467565">
          <w:marLeft w:val="0"/>
          <w:marRight w:val="0"/>
          <w:marTop w:val="0"/>
          <w:marBottom w:val="0"/>
          <w:divBdr>
            <w:top w:val="none" w:sz="0" w:space="0" w:color="auto"/>
            <w:left w:val="none" w:sz="0" w:space="0" w:color="auto"/>
            <w:bottom w:val="none" w:sz="0" w:space="0" w:color="auto"/>
            <w:right w:val="none" w:sz="0" w:space="0" w:color="auto"/>
          </w:divBdr>
        </w:div>
      </w:divsChild>
    </w:div>
    <w:div w:id="942685932">
      <w:bodyDiv w:val="1"/>
      <w:marLeft w:val="0"/>
      <w:marRight w:val="0"/>
      <w:marTop w:val="0"/>
      <w:marBottom w:val="0"/>
      <w:divBdr>
        <w:top w:val="none" w:sz="0" w:space="0" w:color="auto"/>
        <w:left w:val="none" w:sz="0" w:space="0" w:color="auto"/>
        <w:bottom w:val="none" w:sz="0" w:space="0" w:color="auto"/>
        <w:right w:val="none" w:sz="0" w:space="0" w:color="auto"/>
      </w:divBdr>
      <w:divsChild>
        <w:div w:id="1357776878">
          <w:marLeft w:val="0"/>
          <w:marRight w:val="0"/>
          <w:marTop w:val="0"/>
          <w:marBottom w:val="0"/>
          <w:divBdr>
            <w:top w:val="none" w:sz="0" w:space="0" w:color="auto"/>
            <w:left w:val="none" w:sz="0" w:space="0" w:color="auto"/>
            <w:bottom w:val="none" w:sz="0" w:space="0" w:color="auto"/>
            <w:right w:val="none" w:sz="0" w:space="0" w:color="auto"/>
          </w:divBdr>
        </w:div>
        <w:div w:id="928318905">
          <w:marLeft w:val="0"/>
          <w:marRight w:val="0"/>
          <w:marTop w:val="0"/>
          <w:marBottom w:val="0"/>
          <w:divBdr>
            <w:top w:val="none" w:sz="0" w:space="0" w:color="auto"/>
            <w:left w:val="none" w:sz="0" w:space="0" w:color="auto"/>
            <w:bottom w:val="none" w:sz="0" w:space="0" w:color="auto"/>
            <w:right w:val="none" w:sz="0" w:space="0" w:color="auto"/>
          </w:divBdr>
        </w:div>
        <w:div w:id="443888031">
          <w:marLeft w:val="0"/>
          <w:marRight w:val="0"/>
          <w:marTop w:val="0"/>
          <w:marBottom w:val="0"/>
          <w:divBdr>
            <w:top w:val="none" w:sz="0" w:space="0" w:color="auto"/>
            <w:left w:val="none" w:sz="0" w:space="0" w:color="auto"/>
            <w:bottom w:val="none" w:sz="0" w:space="0" w:color="auto"/>
            <w:right w:val="none" w:sz="0" w:space="0" w:color="auto"/>
          </w:divBdr>
        </w:div>
        <w:div w:id="1069227344">
          <w:marLeft w:val="0"/>
          <w:marRight w:val="0"/>
          <w:marTop w:val="0"/>
          <w:marBottom w:val="0"/>
          <w:divBdr>
            <w:top w:val="none" w:sz="0" w:space="0" w:color="auto"/>
            <w:left w:val="none" w:sz="0" w:space="0" w:color="auto"/>
            <w:bottom w:val="none" w:sz="0" w:space="0" w:color="auto"/>
            <w:right w:val="none" w:sz="0" w:space="0" w:color="auto"/>
          </w:divBdr>
        </w:div>
        <w:div w:id="185560252">
          <w:marLeft w:val="0"/>
          <w:marRight w:val="0"/>
          <w:marTop w:val="0"/>
          <w:marBottom w:val="0"/>
          <w:divBdr>
            <w:top w:val="none" w:sz="0" w:space="0" w:color="auto"/>
            <w:left w:val="none" w:sz="0" w:space="0" w:color="auto"/>
            <w:bottom w:val="none" w:sz="0" w:space="0" w:color="auto"/>
            <w:right w:val="none" w:sz="0" w:space="0" w:color="auto"/>
          </w:divBdr>
        </w:div>
        <w:div w:id="437142644">
          <w:marLeft w:val="0"/>
          <w:marRight w:val="0"/>
          <w:marTop w:val="0"/>
          <w:marBottom w:val="0"/>
          <w:divBdr>
            <w:top w:val="none" w:sz="0" w:space="0" w:color="auto"/>
            <w:left w:val="none" w:sz="0" w:space="0" w:color="auto"/>
            <w:bottom w:val="none" w:sz="0" w:space="0" w:color="auto"/>
            <w:right w:val="none" w:sz="0" w:space="0" w:color="auto"/>
          </w:divBdr>
        </w:div>
        <w:div w:id="608859555">
          <w:marLeft w:val="0"/>
          <w:marRight w:val="0"/>
          <w:marTop w:val="0"/>
          <w:marBottom w:val="0"/>
          <w:divBdr>
            <w:top w:val="none" w:sz="0" w:space="0" w:color="auto"/>
            <w:left w:val="none" w:sz="0" w:space="0" w:color="auto"/>
            <w:bottom w:val="none" w:sz="0" w:space="0" w:color="auto"/>
            <w:right w:val="none" w:sz="0" w:space="0" w:color="auto"/>
          </w:divBdr>
        </w:div>
        <w:div w:id="512038839">
          <w:marLeft w:val="0"/>
          <w:marRight w:val="0"/>
          <w:marTop w:val="0"/>
          <w:marBottom w:val="0"/>
          <w:divBdr>
            <w:top w:val="none" w:sz="0" w:space="0" w:color="auto"/>
            <w:left w:val="none" w:sz="0" w:space="0" w:color="auto"/>
            <w:bottom w:val="none" w:sz="0" w:space="0" w:color="auto"/>
            <w:right w:val="none" w:sz="0" w:space="0" w:color="auto"/>
          </w:divBdr>
        </w:div>
        <w:div w:id="1351882435">
          <w:marLeft w:val="0"/>
          <w:marRight w:val="0"/>
          <w:marTop w:val="0"/>
          <w:marBottom w:val="0"/>
          <w:divBdr>
            <w:top w:val="none" w:sz="0" w:space="0" w:color="auto"/>
            <w:left w:val="none" w:sz="0" w:space="0" w:color="auto"/>
            <w:bottom w:val="none" w:sz="0" w:space="0" w:color="auto"/>
            <w:right w:val="none" w:sz="0" w:space="0" w:color="auto"/>
          </w:divBdr>
        </w:div>
        <w:div w:id="1454520340">
          <w:marLeft w:val="0"/>
          <w:marRight w:val="0"/>
          <w:marTop w:val="0"/>
          <w:marBottom w:val="0"/>
          <w:divBdr>
            <w:top w:val="none" w:sz="0" w:space="0" w:color="auto"/>
            <w:left w:val="none" w:sz="0" w:space="0" w:color="auto"/>
            <w:bottom w:val="none" w:sz="0" w:space="0" w:color="auto"/>
            <w:right w:val="none" w:sz="0" w:space="0" w:color="auto"/>
          </w:divBdr>
        </w:div>
        <w:div w:id="1755513287">
          <w:marLeft w:val="0"/>
          <w:marRight w:val="0"/>
          <w:marTop w:val="0"/>
          <w:marBottom w:val="0"/>
          <w:divBdr>
            <w:top w:val="none" w:sz="0" w:space="0" w:color="auto"/>
            <w:left w:val="none" w:sz="0" w:space="0" w:color="auto"/>
            <w:bottom w:val="none" w:sz="0" w:space="0" w:color="auto"/>
            <w:right w:val="none" w:sz="0" w:space="0" w:color="auto"/>
          </w:divBdr>
        </w:div>
      </w:divsChild>
    </w:div>
    <w:div w:id="944120629">
      <w:bodyDiv w:val="1"/>
      <w:marLeft w:val="0"/>
      <w:marRight w:val="0"/>
      <w:marTop w:val="0"/>
      <w:marBottom w:val="0"/>
      <w:divBdr>
        <w:top w:val="none" w:sz="0" w:space="0" w:color="auto"/>
        <w:left w:val="none" w:sz="0" w:space="0" w:color="auto"/>
        <w:bottom w:val="none" w:sz="0" w:space="0" w:color="auto"/>
        <w:right w:val="none" w:sz="0" w:space="0" w:color="auto"/>
      </w:divBdr>
    </w:div>
    <w:div w:id="1018042838">
      <w:bodyDiv w:val="1"/>
      <w:marLeft w:val="0"/>
      <w:marRight w:val="0"/>
      <w:marTop w:val="0"/>
      <w:marBottom w:val="0"/>
      <w:divBdr>
        <w:top w:val="none" w:sz="0" w:space="0" w:color="auto"/>
        <w:left w:val="none" w:sz="0" w:space="0" w:color="auto"/>
        <w:bottom w:val="none" w:sz="0" w:space="0" w:color="auto"/>
        <w:right w:val="none" w:sz="0" w:space="0" w:color="auto"/>
      </w:divBdr>
      <w:divsChild>
        <w:div w:id="538709925">
          <w:marLeft w:val="0"/>
          <w:marRight w:val="0"/>
          <w:marTop w:val="0"/>
          <w:marBottom w:val="0"/>
          <w:divBdr>
            <w:top w:val="none" w:sz="0" w:space="0" w:color="auto"/>
            <w:left w:val="none" w:sz="0" w:space="0" w:color="auto"/>
            <w:bottom w:val="none" w:sz="0" w:space="0" w:color="auto"/>
            <w:right w:val="none" w:sz="0" w:space="0" w:color="auto"/>
          </w:divBdr>
        </w:div>
        <w:div w:id="981617099">
          <w:marLeft w:val="0"/>
          <w:marRight w:val="0"/>
          <w:marTop w:val="0"/>
          <w:marBottom w:val="0"/>
          <w:divBdr>
            <w:top w:val="none" w:sz="0" w:space="0" w:color="auto"/>
            <w:left w:val="none" w:sz="0" w:space="0" w:color="auto"/>
            <w:bottom w:val="none" w:sz="0" w:space="0" w:color="auto"/>
            <w:right w:val="none" w:sz="0" w:space="0" w:color="auto"/>
          </w:divBdr>
        </w:div>
        <w:div w:id="513764319">
          <w:marLeft w:val="0"/>
          <w:marRight w:val="0"/>
          <w:marTop w:val="0"/>
          <w:marBottom w:val="0"/>
          <w:divBdr>
            <w:top w:val="none" w:sz="0" w:space="0" w:color="auto"/>
            <w:left w:val="none" w:sz="0" w:space="0" w:color="auto"/>
            <w:bottom w:val="none" w:sz="0" w:space="0" w:color="auto"/>
            <w:right w:val="none" w:sz="0" w:space="0" w:color="auto"/>
          </w:divBdr>
        </w:div>
        <w:div w:id="1698047012">
          <w:marLeft w:val="0"/>
          <w:marRight w:val="0"/>
          <w:marTop w:val="0"/>
          <w:marBottom w:val="0"/>
          <w:divBdr>
            <w:top w:val="none" w:sz="0" w:space="0" w:color="auto"/>
            <w:left w:val="none" w:sz="0" w:space="0" w:color="auto"/>
            <w:bottom w:val="none" w:sz="0" w:space="0" w:color="auto"/>
            <w:right w:val="none" w:sz="0" w:space="0" w:color="auto"/>
          </w:divBdr>
        </w:div>
        <w:div w:id="257059849">
          <w:marLeft w:val="0"/>
          <w:marRight w:val="0"/>
          <w:marTop w:val="0"/>
          <w:marBottom w:val="0"/>
          <w:divBdr>
            <w:top w:val="none" w:sz="0" w:space="0" w:color="auto"/>
            <w:left w:val="none" w:sz="0" w:space="0" w:color="auto"/>
            <w:bottom w:val="none" w:sz="0" w:space="0" w:color="auto"/>
            <w:right w:val="none" w:sz="0" w:space="0" w:color="auto"/>
          </w:divBdr>
        </w:div>
        <w:div w:id="990520799">
          <w:marLeft w:val="0"/>
          <w:marRight w:val="0"/>
          <w:marTop w:val="0"/>
          <w:marBottom w:val="0"/>
          <w:divBdr>
            <w:top w:val="none" w:sz="0" w:space="0" w:color="auto"/>
            <w:left w:val="none" w:sz="0" w:space="0" w:color="auto"/>
            <w:bottom w:val="none" w:sz="0" w:space="0" w:color="auto"/>
            <w:right w:val="none" w:sz="0" w:space="0" w:color="auto"/>
          </w:divBdr>
        </w:div>
        <w:div w:id="1893928247">
          <w:marLeft w:val="0"/>
          <w:marRight w:val="0"/>
          <w:marTop w:val="0"/>
          <w:marBottom w:val="0"/>
          <w:divBdr>
            <w:top w:val="none" w:sz="0" w:space="0" w:color="auto"/>
            <w:left w:val="none" w:sz="0" w:space="0" w:color="auto"/>
            <w:bottom w:val="none" w:sz="0" w:space="0" w:color="auto"/>
            <w:right w:val="none" w:sz="0" w:space="0" w:color="auto"/>
          </w:divBdr>
        </w:div>
        <w:div w:id="148442829">
          <w:marLeft w:val="0"/>
          <w:marRight w:val="0"/>
          <w:marTop w:val="0"/>
          <w:marBottom w:val="0"/>
          <w:divBdr>
            <w:top w:val="none" w:sz="0" w:space="0" w:color="auto"/>
            <w:left w:val="none" w:sz="0" w:space="0" w:color="auto"/>
            <w:bottom w:val="none" w:sz="0" w:space="0" w:color="auto"/>
            <w:right w:val="none" w:sz="0" w:space="0" w:color="auto"/>
          </w:divBdr>
        </w:div>
        <w:div w:id="1684477763">
          <w:marLeft w:val="0"/>
          <w:marRight w:val="0"/>
          <w:marTop w:val="0"/>
          <w:marBottom w:val="0"/>
          <w:divBdr>
            <w:top w:val="none" w:sz="0" w:space="0" w:color="auto"/>
            <w:left w:val="none" w:sz="0" w:space="0" w:color="auto"/>
            <w:bottom w:val="none" w:sz="0" w:space="0" w:color="auto"/>
            <w:right w:val="none" w:sz="0" w:space="0" w:color="auto"/>
          </w:divBdr>
        </w:div>
        <w:div w:id="1727684249">
          <w:marLeft w:val="0"/>
          <w:marRight w:val="0"/>
          <w:marTop w:val="0"/>
          <w:marBottom w:val="0"/>
          <w:divBdr>
            <w:top w:val="none" w:sz="0" w:space="0" w:color="auto"/>
            <w:left w:val="none" w:sz="0" w:space="0" w:color="auto"/>
            <w:bottom w:val="none" w:sz="0" w:space="0" w:color="auto"/>
            <w:right w:val="none" w:sz="0" w:space="0" w:color="auto"/>
          </w:divBdr>
        </w:div>
      </w:divsChild>
    </w:div>
    <w:div w:id="1021706256">
      <w:bodyDiv w:val="1"/>
      <w:marLeft w:val="0"/>
      <w:marRight w:val="0"/>
      <w:marTop w:val="0"/>
      <w:marBottom w:val="0"/>
      <w:divBdr>
        <w:top w:val="none" w:sz="0" w:space="0" w:color="auto"/>
        <w:left w:val="none" w:sz="0" w:space="0" w:color="auto"/>
        <w:bottom w:val="none" w:sz="0" w:space="0" w:color="auto"/>
        <w:right w:val="none" w:sz="0" w:space="0" w:color="auto"/>
      </w:divBdr>
    </w:div>
    <w:div w:id="1172187197">
      <w:bodyDiv w:val="1"/>
      <w:marLeft w:val="0"/>
      <w:marRight w:val="0"/>
      <w:marTop w:val="0"/>
      <w:marBottom w:val="0"/>
      <w:divBdr>
        <w:top w:val="none" w:sz="0" w:space="0" w:color="auto"/>
        <w:left w:val="none" w:sz="0" w:space="0" w:color="auto"/>
        <w:bottom w:val="none" w:sz="0" w:space="0" w:color="auto"/>
        <w:right w:val="none" w:sz="0" w:space="0" w:color="auto"/>
      </w:divBdr>
      <w:divsChild>
        <w:div w:id="1645307549">
          <w:marLeft w:val="0"/>
          <w:marRight w:val="0"/>
          <w:marTop w:val="0"/>
          <w:marBottom w:val="0"/>
          <w:divBdr>
            <w:top w:val="none" w:sz="0" w:space="0" w:color="auto"/>
            <w:left w:val="none" w:sz="0" w:space="0" w:color="auto"/>
            <w:bottom w:val="none" w:sz="0" w:space="0" w:color="auto"/>
            <w:right w:val="none" w:sz="0" w:space="0" w:color="auto"/>
          </w:divBdr>
        </w:div>
        <w:div w:id="952860469">
          <w:marLeft w:val="0"/>
          <w:marRight w:val="0"/>
          <w:marTop w:val="0"/>
          <w:marBottom w:val="0"/>
          <w:divBdr>
            <w:top w:val="none" w:sz="0" w:space="0" w:color="auto"/>
            <w:left w:val="none" w:sz="0" w:space="0" w:color="auto"/>
            <w:bottom w:val="none" w:sz="0" w:space="0" w:color="auto"/>
            <w:right w:val="none" w:sz="0" w:space="0" w:color="auto"/>
          </w:divBdr>
        </w:div>
        <w:div w:id="897321251">
          <w:marLeft w:val="0"/>
          <w:marRight w:val="0"/>
          <w:marTop w:val="0"/>
          <w:marBottom w:val="0"/>
          <w:divBdr>
            <w:top w:val="none" w:sz="0" w:space="0" w:color="auto"/>
            <w:left w:val="none" w:sz="0" w:space="0" w:color="auto"/>
            <w:bottom w:val="none" w:sz="0" w:space="0" w:color="auto"/>
            <w:right w:val="none" w:sz="0" w:space="0" w:color="auto"/>
          </w:divBdr>
        </w:div>
        <w:div w:id="520700879">
          <w:marLeft w:val="0"/>
          <w:marRight w:val="0"/>
          <w:marTop w:val="0"/>
          <w:marBottom w:val="0"/>
          <w:divBdr>
            <w:top w:val="none" w:sz="0" w:space="0" w:color="auto"/>
            <w:left w:val="none" w:sz="0" w:space="0" w:color="auto"/>
            <w:bottom w:val="none" w:sz="0" w:space="0" w:color="auto"/>
            <w:right w:val="none" w:sz="0" w:space="0" w:color="auto"/>
          </w:divBdr>
        </w:div>
        <w:div w:id="2053578295">
          <w:marLeft w:val="0"/>
          <w:marRight w:val="0"/>
          <w:marTop w:val="0"/>
          <w:marBottom w:val="0"/>
          <w:divBdr>
            <w:top w:val="none" w:sz="0" w:space="0" w:color="auto"/>
            <w:left w:val="none" w:sz="0" w:space="0" w:color="auto"/>
            <w:bottom w:val="none" w:sz="0" w:space="0" w:color="auto"/>
            <w:right w:val="none" w:sz="0" w:space="0" w:color="auto"/>
          </w:divBdr>
        </w:div>
        <w:div w:id="833302026">
          <w:marLeft w:val="0"/>
          <w:marRight w:val="0"/>
          <w:marTop w:val="0"/>
          <w:marBottom w:val="0"/>
          <w:divBdr>
            <w:top w:val="none" w:sz="0" w:space="0" w:color="auto"/>
            <w:left w:val="none" w:sz="0" w:space="0" w:color="auto"/>
            <w:bottom w:val="none" w:sz="0" w:space="0" w:color="auto"/>
            <w:right w:val="none" w:sz="0" w:space="0" w:color="auto"/>
          </w:divBdr>
        </w:div>
        <w:div w:id="1378816401">
          <w:marLeft w:val="0"/>
          <w:marRight w:val="0"/>
          <w:marTop w:val="0"/>
          <w:marBottom w:val="0"/>
          <w:divBdr>
            <w:top w:val="none" w:sz="0" w:space="0" w:color="auto"/>
            <w:left w:val="none" w:sz="0" w:space="0" w:color="auto"/>
            <w:bottom w:val="none" w:sz="0" w:space="0" w:color="auto"/>
            <w:right w:val="none" w:sz="0" w:space="0" w:color="auto"/>
          </w:divBdr>
        </w:div>
        <w:div w:id="1920434080">
          <w:marLeft w:val="0"/>
          <w:marRight w:val="0"/>
          <w:marTop w:val="0"/>
          <w:marBottom w:val="0"/>
          <w:divBdr>
            <w:top w:val="none" w:sz="0" w:space="0" w:color="auto"/>
            <w:left w:val="none" w:sz="0" w:space="0" w:color="auto"/>
            <w:bottom w:val="none" w:sz="0" w:space="0" w:color="auto"/>
            <w:right w:val="none" w:sz="0" w:space="0" w:color="auto"/>
          </w:divBdr>
        </w:div>
        <w:div w:id="1104113337">
          <w:marLeft w:val="0"/>
          <w:marRight w:val="0"/>
          <w:marTop w:val="0"/>
          <w:marBottom w:val="0"/>
          <w:divBdr>
            <w:top w:val="none" w:sz="0" w:space="0" w:color="auto"/>
            <w:left w:val="none" w:sz="0" w:space="0" w:color="auto"/>
            <w:bottom w:val="none" w:sz="0" w:space="0" w:color="auto"/>
            <w:right w:val="none" w:sz="0" w:space="0" w:color="auto"/>
          </w:divBdr>
        </w:div>
        <w:div w:id="1620911028">
          <w:marLeft w:val="0"/>
          <w:marRight w:val="0"/>
          <w:marTop w:val="0"/>
          <w:marBottom w:val="0"/>
          <w:divBdr>
            <w:top w:val="none" w:sz="0" w:space="0" w:color="auto"/>
            <w:left w:val="none" w:sz="0" w:space="0" w:color="auto"/>
            <w:bottom w:val="none" w:sz="0" w:space="0" w:color="auto"/>
            <w:right w:val="none" w:sz="0" w:space="0" w:color="auto"/>
          </w:divBdr>
        </w:div>
      </w:divsChild>
    </w:div>
    <w:div w:id="1221474927">
      <w:bodyDiv w:val="1"/>
      <w:marLeft w:val="0"/>
      <w:marRight w:val="0"/>
      <w:marTop w:val="0"/>
      <w:marBottom w:val="0"/>
      <w:divBdr>
        <w:top w:val="none" w:sz="0" w:space="0" w:color="auto"/>
        <w:left w:val="none" w:sz="0" w:space="0" w:color="auto"/>
        <w:bottom w:val="none" w:sz="0" w:space="0" w:color="auto"/>
        <w:right w:val="none" w:sz="0" w:space="0" w:color="auto"/>
      </w:divBdr>
      <w:divsChild>
        <w:div w:id="790515164">
          <w:marLeft w:val="0"/>
          <w:marRight w:val="0"/>
          <w:marTop w:val="0"/>
          <w:marBottom w:val="0"/>
          <w:divBdr>
            <w:top w:val="none" w:sz="0" w:space="0" w:color="auto"/>
            <w:left w:val="none" w:sz="0" w:space="0" w:color="auto"/>
            <w:bottom w:val="none" w:sz="0" w:space="0" w:color="auto"/>
            <w:right w:val="none" w:sz="0" w:space="0" w:color="auto"/>
          </w:divBdr>
        </w:div>
        <w:div w:id="114492134">
          <w:marLeft w:val="0"/>
          <w:marRight w:val="0"/>
          <w:marTop w:val="0"/>
          <w:marBottom w:val="0"/>
          <w:divBdr>
            <w:top w:val="none" w:sz="0" w:space="0" w:color="auto"/>
            <w:left w:val="none" w:sz="0" w:space="0" w:color="auto"/>
            <w:bottom w:val="none" w:sz="0" w:space="0" w:color="auto"/>
            <w:right w:val="none" w:sz="0" w:space="0" w:color="auto"/>
          </w:divBdr>
        </w:div>
        <w:div w:id="1125076922">
          <w:marLeft w:val="0"/>
          <w:marRight w:val="0"/>
          <w:marTop w:val="0"/>
          <w:marBottom w:val="0"/>
          <w:divBdr>
            <w:top w:val="none" w:sz="0" w:space="0" w:color="auto"/>
            <w:left w:val="none" w:sz="0" w:space="0" w:color="auto"/>
            <w:bottom w:val="none" w:sz="0" w:space="0" w:color="auto"/>
            <w:right w:val="none" w:sz="0" w:space="0" w:color="auto"/>
          </w:divBdr>
        </w:div>
        <w:div w:id="659507027">
          <w:marLeft w:val="0"/>
          <w:marRight w:val="0"/>
          <w:marTop w:val="0"/>
          <w:marBottom w:val="0"/>
          <w:divBdr>
            <w:top w:val="none" w:sz="0" w:space="0" w:color="auto"/>
            <w:left w:val="none" w:sz="0" w:space="0" w:color="auto"/>
            <w:bottom w:val="none" w:sz="0" w:space="0" w:color="auto"/>
            <w:right w:val="none" w:sz="0" w:space="0" w:color="auto"/>
          </w:divBdr>
        </w:div>
        <w:div w:id="1787777272">
          <w:marLeft w:val="0"/>
          <w:marRight w:val="0"/>
          <w:marTop w:val="0"/>
          <w:marBottom w:val="0"/>
          <w:divBdr>
            <w:top w:val="none" w:sz="0" w:space="0" w:color="auto"/>
            <w:left w:val="none" w:sz="0" w:space="0" w:color="auto"/>
            <w:bottom w:val="none" w:sz="0" w:space="0" w:color="auto"/>
            <w:right w:val="none" w:sz="0" w:space="0" w:color="auto"/>
          </w:divBdr>
        </w:div>
      </w:divsChild>
    </w:div>
    <w:div w:id="1310597737">
      <w:bodyDiv w:val="1"/>
      <w:marLeft w:val="0"/>
      <w:marRight w:val="0"/>
      <w:marTop w:val="0"/>
      <w:marBottom w:val="0"/>
      <w:divBdr>
        <w:top w:val="none" w:sz="0" w:space="0" w:color="auto"/>
        <w:left w:val="none" w:sz="0" w:space="0" w:color="auto"/>
        <w:bottom w:val="none" w:sz="0" w:space="0" w:color="auto"/>
        <w:right w:val="none" w:sz="0" w:space="0" w:color="auto"/>
      </w:divBdr>
    </w:div>
    <w:div w:id="1391491204">
      <w:bodyDiv w:val="1"/>
      <w:marLeft w:val="0"/>
      <w:marRight w:val="0"/>
      <w:marTop w:val="0"/>
      <w:marBottom w:val="0"/>
      <w:divBdr>
        <w:top w:val="none" w:sz="0" w:space="0" w:color="auto"/>
        <w:left w:val="none" w:sz="0" w:space="0" w:color="auto"/>
        <w:bottom w:val="none" w:sz="0" w:space="0" w:color="auto"/>
        <w:right w:val="none" w:sz="0" w:space="0" w:color="auto"/>
      </w:divBdr>
      <w:divsChild>
        <w:div w:id="949774002">
          <w:marLeft w:val="0"/>
          <w:marRight w:val="0"/>
          <w:marTop w:val="0"/>
          <w:marBottom w:val="0"/>
          <w:divBdr>
            <w:top w:val="none" w:sz="0" w:space="0" w:color="auto"/>
            <w:left w:val="none" w:sz="0" w:space="0" w:color="auto"/>
            <w:bottom w:val="none" w:sz="0" w:space="0" w:color="auto"/>
            <w:right w:val="none" w:sz="0" w:space="0" w:color="auto"/>
          </w:divBdr>
          <w:divsChild>
            <w:div w:id="512767972">
              <w:marLeft w:val="0"/>
              <w:marRight w:val="0"/>
              <w:marTop w:val="0"/>
              <w:marBottom w:val="0"/>
              <w:divBdr>
                <w:top w:val="none" w:sz="0" w:space="0" w:color="auto"/>
                <w:left w:val="none" w:sz="0" w:space="0" w:color="auto"/>
                <w:bottom w:val="none" w:sz="0" w:space="0" w:color="auto"/>
                <w:right w:val="none" w:sz="0" w:space="0" w:color="auto"/>
              </w:divBdr>
            </w:div>
            <w:div w:id="1198471646">
              <w:marLeft w:val="0"/>
              <w:marRight w:val="0"/>
              <w:marTop w:val="0"/>
              <w:marBottom w:val="0"/>
              <w:divBdr>
                <w:top w:val="none" w:sz="0" w:space="0" w:color="auto"/>
                <w:left w:val="none" w:sz="0" w:space="0" w:color="auto"/>
                <w:bottom w:val="none" w:sz="0" w:space="0" w:color="auto"/>
                <w:right w:val="none" w:sz="0" w:space="0" w:color="auto"/>
              </w:divBdr>
            </w:div>
            <w:div w:id="413818374">
              <w:marLeft w:val="0"/>
              <w:marRight w:val="0"/>
              <w:marTop w:val="0"/>
              <w:marBottom w:val="0"/>
              <w:divBdr>
                <w:top w:val="none" w:sz="0" w:space="0" w:color="auto"/>
                <w:left w:val="none" w:sz="0" w:space="0" w:color="auto"/>
                <w:bottom w:val="none" w:sz="0" w:space="0" w:color="auto"/>
                <w:right w:val="none" w:sz="0" w:space="0" w:color="auto"/>
              </w:divBdr>
            </w:div>
          </w:divsChild>
        </w:div>
        <w:div w:id="868882867">
          <w:marLeft w:val="0"/>
          <w:marRight w:val="0"/>
          <w:marTop w:val="0"/>
          <w:marBottom w:val="0"/>
          <w:divBdr>
            <w:top w:val="none" w:sz="0" w:space="0" w:color="auto"/>
            <w:left w:val="none" w:sz="0" w:space="0" w:color="auto"/>
            <w:bottom w:val="none" w:sz="0" w:space="0" w:color="auto"/>
            <w:right w:val="none" w:sz="0" w:space="0" w:color="auto"/>
          </w:divBdr>
          <w:divsChild>
            <w:div w:id="1474102168">
              <w:marLeft w:val="0"/>
              <w:marRight w:val="0"/>
              <w:marTop w:val="0"/>
              <w:marBottom w:val="0"/>
              <w:divBdr>
                <w:top w:val="none" w:sz="0" w:space="0" w:color="auto"/>
                <w:left w:val="none" w:sz="0" w:space="0" w:color="auto"/>
                <w:bottom w:val="none" w:sz="0" w:space="0" w:color="auto"/>
                <w:right w:val="none" w:sz="0" w:space="0" w:color="auto"/>
              </w:divBdr>
            </w:div>
            <w:div w:id="1512798711">
              <w:marLeft w:val="0"/>
              <w:marRight w:val="0"/>
              <w:marTop w:val="0"/>
              <w:marBottom w:val="0"/>
              <w:divBdr>
                <w:top w:val="none" w:sz="0" w:space="0" w:color="auto"/>
                <w:left w:val="none" w:sz="0" w:space="0" w:color="auto"/>
                <w:bottom w:val="none" w:sz="0" w:space="0" w:color="auto"/>
                <w:right w:val="none" w:sz="0" w:space="0" w:color="auto"/>
              </w:divBdr>
            </w:div>
            <w:div w:id="376860077">
              <w:marLeft w:val="0"/>
              <w:marRight w:val="0"/>
              <w:marTop w:val="0"/>
              <w:marBottom w:val="0"/>
              <w:divBdr>
                <w:top w:val="none" w:sz="0" w:space="0" w:color="auto"/>
                <w:left w:val="none" w:sz="0" w:space="0" w:color="auto"/>
                <w:bottom w:val="none" w:sz="0" w:space="0" w:color="auto"/>
                <w:right w:val="none" w:sz="0" w:space="0" w:color="auto"/>
              </w:divBdr>
            </w:div>
            <w:div w:id="797526111">
              <w:marLeft w:val="0"/>
              <w:marRight w:val="0"/>
              <w:marTop w:val="0"/>
              <w:marBottom w:val="0"/>
              <w:divBdr>
                <w:top w:val="none" w:sz="0" w:space="0" w:color="auto"/>
                <w:left w:val="none" w:sz="0" w:space="0" w:color="auto"/>
                <w:bottom w:val="none" w:sz="0" w:space="0" w:color="auto"/>
                <w:right w:val="none" w:sz="0" w:space="0" w:color="auto"/>
              </w:divBdr>
            </w:div>
            <w:div w:id="56630323">
              <w:marLeft w:val="0"/>
              <w:marRight w:val="0"/>
              <w:marTop w:val="0"/>
              <w:marBottom w:val="0"/>
              <w:divBdr>
                <w:top w:val="none" w:sz="0" w:space="0" w:color="auto"/>
                <w:left w:val="none" w:sz="0" w:space="0" w:color="auto"/>
                <w:bottom w:val="none" w:sz="0" w:space="0" w:color="auto"/>
                <w:right w:val="none" w:sz="0" w:space="0" w:color="auto"/>
              </w:divBdr>
            </w:div>
            <w:div w:id="1701319969">
              <w:marLeft w:val="0"/>
              <w:marRight w:val="0"/>
              <w:marTop w:val="0"/>
              <w:marBottom w:val="0"/>
              <w:divBdr>
                <w:top w:val="none" w:sz="0" w:space="0" w:color="auto"/>
                <w:left w:val="none" w:sz="0" w:space="0" w:color="auto"/>
                <w:bottom w:val="none" w:sz="0" w:space="0" w:color="auto"/>
                <w:right w:val="none" w:sz="0" w:space="0" w:color="auto"/>
              </w:divBdr>
            </w:div>
            <w:div w:id="291375523">
              <w:marLeft w:val="0"/>
              <w:marRight w:val="0"/>
              <w:marTop w:val="0"/>
              <w:marBottom w:val="0"/>
              <w:divBdr>
                <w:top w:val="none" w:sz="0" w:space="0" w:color="auto"/>
                <w:left w:val="none" w:sz="0" w:space="0" w:color="auto"/>
                <w:bottom w:val="none" w:sz="0" w:space="0" w:color="auto"/>
                <w:right w:val="none" w:sz="0" w:space="0" w:color="auto"/>
              </w:divBdr>
            </w:div>
            <w:div w:id="710153425">
              <w:marLeft w:val="0"/>
              <w:marRight w:val="0"/>
              <w:marTop w:val="0"/>
              <w:marBottom w:val="0"/>
              <w:divBdr>
                <w:top w:val="none" w:sz="0" w:space="0" w:color="auto"/>
                <w:left w:val="none" w:sz="0" w:space="0" w:color="auto"/>
                <w:bottom w:val="none" w:sz="0" w:space="0" w:color="auto"/>
                <w:right w:val="none" w:sz="0" w:space="0" w:color="auto"/>
              </w:divBdr>
            </w:div>
            <w:div w:id="689141631">
              <w:marLeft w:val="0"/>
              <w:marRight w:val="0"/>
              <w:marTop w:val="0"/>
              <w:marBottom w:val="0"/>
              <w:divBdr>
                <w:top w:val="none" w:sz="0" w:space="0" w:color="auto"/>
                <w:left w:val="none" w:sz="0" w:space="0" w:color="auto"/>
                <w:bottom w:val="none" w:sz="0" w:space="0" w:color="auto"/>
                <w:right w:val="none" w:sz="0" w:space="0" w:color="auto"/>
              </w:divBdr>
            </w:div>
            <w:div w:id="1613781788">
              <w:marLeft w:val="0"/>
              <w:marRight w:val="0"/>
              <w:marTop w:val="0"/>
              <w:marBottom w:val="0"/>
              <w:divBdr>
                <w:top w:val="none" w:sz="0" w:space="0" w:color="auto"/>
                <w:left w:val="none" w:sz="0" w:space="0" w:color="auto"/>
                <w:bottom w:val="none" w:sz="0" w:space="0" w:color="auto"/>
                <w:right w:val="none" w:sz="0" w:space="0" w:color="auto"/>
              </w:divBdr>
            </w:div>
            <w:div w:id="1985237035">
              <w:marLeft w:val="0"/>
              <w:marRight w:val="0"/>
              <w:marTop w:val="0"/>
              <w:marBottom w:val="0"/>
              <w:divBdr>
                <w:top w:val="none" w:sz="0" w:space="0" w:color="auto"/>
                <w:left w:val="none" w:sz="0" w:space="0" w:color="auto"/>
                <w:bottom w:val="none" w:sz="0" w:space="0" w:color="auto"/>
                <w:right w:val="none" w:sz="0" w:space="0" w:color="auto"/>
              </w:divBdr>
            </w:div>
            <w:div w:id="805780801">
              <w:marLeft w:val="0"/>
              <w:marRight w:val="0"/>
              <w:marTop w:val="0"/>
              <w:marBottom w:val="0"/>
              <w:divBdr>
                <w:top w:val="none" w:sz="0" w:space="0" w:color="auto"/>
                <w:left w:val="none" w:sz="0" w:space="0" w:color="auto"/>
                <w:bottom w:val="none" w:sz="0" w:space="0" w:color="auto"/>
                <w:right w:val="none" w:sz="0" w:space="0" w:color="auto"/>
              </w:divBdr>
            </w:div>
            <w:div w:id="2086338569">
              <w:marLeft w:val="0"/>
              <w:marRight w:val="0"/>
              <w:marTop w:val="0"/>
              <w:marBottom w:val="0"/>
              <w:divBdr>
                <w:top w:val="none" w:sz="0" w:space="0" w:color="auto"/>
                <w:left w:val="none" w:sz="0" w:space="0" w:color="auto"/>
                <w:bottom w:val="none" w:sz="0" w:space="0" w:color="auto"/>
                <w:right w:val="none" w:sz="0" w:space="0" w:color="auto"/>
              </w:divBdr>
            </w:div>
            <w:div w:id="616060653">
              <w:marLeft w:val="0"/>
              <w:marRight w:val="0"/>
              <w:marTop w:val="0"/>
              <w:marBottom w:val="0"/>
              <w:divBdr>
                <w:top w:val="none" w:sz="0" w:space="0" w:color="auto"/>
                <w:left w:val="none" w:sz="0" w:space="0" w:color="auto"/>
                <w:bottom w:val="none" w:sz="0" w:space="0" w:color="auto"/>
                <w:right w:val="none" w:sz="0" w:space="0" w:color="auto"/>
              </w:divBdr>
            </w:div>
            <w:div w:id="815991739">
              <w:marLeft w:val="0"/>
              <w:marRight w:val="0"/>
              <w:marTop w:val="0"/>
              <w:marBottom w:val="0"/>
              <w:divBdr>
                <w:top w:val="none" w:sz="0" w:space="0" w:color="auto"/>
                <w:left w:val="none" w:sz="0" w:space="0" w:color="auto"/>
                <w:bottom w:val="none" w:sz="0" w:space="0" w:color="auto"/>
                <w:right w:val="none" w:sz="0" w:space="0" w:color="auto"/>
              </w:divBdr>
            </w:div>
            <w:div w:id="155582947">
              <w:marLeft w:val="0"/>
              <w:marRight w:val="0"/>
              <w:marTop w:val="0"/>
              <w:marBottom w:val="0"/>
              <w:divBdr>
                <w:top w:val="none" w:sz="0" w:space="0" w:color="auto"/>
                <w:left w:val="none" w:sz="0" w:space="0" w:color="auto"/>
                <w:bottom w:val="none" w:sz="0" w:space="0" w:color="auto"/>
                <w:right w:val="none" w:sz="0" w:space="0" w:color="auto"/>
              </w:divBdr>
            </w:div>
            <w:div w:id="1739206836">
              <w:marLeft w:val="0"/>
              <w:marRight w:val="0"/>
              <w:marTop w:val="0"/>
              <w:marBottom w:val="0"/>
              <w:divBdr>
                <w:top w:val="none" w:sz="0" w:space="0" w:color="auto"/>
                <w:left w:val="none" w:sz="0" w:space="0" w:color="auto"/>
                <w:bottom w:val="none" w:sz="0" w:space="0" w:color="auto"/>
                <w:right w:val="none" w:sz="0" w:space="0" w:color="auto"/>
              </w:divBdr>
            </w:div>
            <w:div w:id="1836529518">
              <w:marLeft w:val="0"/>
              <w:marRight w:val="0"/>
              <w:marTop w:val="0"/>
              <w:marBottom w:val="0"/>
              <w:divBdr>
                <w:top w:val="none" w:sz="0" w:space="0" w:color="auto"/>
                <w:left w:val="none" w:sz="0" w:space="0" w:color="auto"/>
                <w:bottom w:val="none" w:sz="0" w:space="0" w:color="auto"/>
                <w:right w:val="none" w:sz="0" w:space="0" w:color="auto"/>
              </w:divBdr>
            </w:div>
            <w:div w:id="569190445">
              <w:marLeft w:val="0"/>
              <w:marRight w:val="0"/>
              <w:marTop w:val="0"/>
              <w:marBottom w:val="0"/>
              <w:divBdr>
                <w:top w:val="none" w:sz="0" w:space="0" w:color="auto"/>
                <w:left w:val="none" w:sz="0" w:space="0" w:color="auto"/>
                <w:bottom w:val="none" w:sz="0" w:space="0" w:color="auto"/>
                <w:right w:val="none" w:sz="0" w:space="0" w:color="auto"/>
              </w:divBdr>
            </w:div>
            <w:div w:id="1707296300">
              <w:marLeft w:val="0"/>
              <w:marRight w:val="0"/>
              <w:marTop w:val="0"/>
              <w:marBottom w:val="0"/>
              <w:divBdr>
                <w:top w:val="none" w:sz="0" w:space="0" w:color="auto"/>
                <w:left w:val="none" w:sz="0" w:space="0" w:color="auto"/>
                <w:bottom w:val="none" w:sz="0" w:space="0" w:color="auto"/>
                <w:right w:val="none" w:sz="0" w:space="0" w:color="auto"/>
              </w:divBdr>
            </w:div>
          </w:divsChild>
        </w:div>
        <w:div w:id="1997219736">
          <w:marLeft w:val="0"/>
          <w:marRight w:val="0"/>
          <w:marTop w:val="0"/>
          <w:marBottom w:val="0"/>
          <w:divBdr>
            <w:top w:val="none" w:sz="0" w:space="0" w:color="auto"/>
            <w:left w:val="none" w:sz="0" w:space="0" w:color="auto"/>
            <w:bottom w:val="none" w:sz="0" w:space="0" w:color="auto"/>
            <w:right w:val="none" w:sz="0" w:space="0" w:color="auto"/>
          </w:divBdr>
          <w:divsChild>
            <w:div w:id="1779376089">
              <w:marLeft w:val="0"/>
              <w:marRight w:val="0"/>
              <w:marTop w:val="0"/>
              <w:marBottom w:val="0"/>
              <w:divBdr>
                <w:top w:val="none" w:sz="0" w:space="0" w:color="auto"/>
                <w:left w:val="none" w:sz="0" w:space="0" w:color="auto"/>
                <w:bottom w:val="none" w:sz="0" w:space="0" w:color="auto"/>
                <w:right w:val="none" w:sz="0" w:space="0" w:color="auto"/>
              </w:divBdr>
            </w:div>
            <w:div w:id="1551377620">
              <w:marLeft w:val="0"/>
              <w:marRight w:val="0"/>
              <w:marTop w:val="0"/>
              <w:marBottom w:val="0"/>
              <w:divBdr>
                <w:top w:val="none" w:sz="0" w:space="0" w:color="auto"/>
                <w:left w:val="none" w:sz="0" w:space="0" w:color="auto"/>
                <w:bottom w:val="none" w:sz="0" w:space="0" w:color="auto"/>
                <w:right w:val="none" w:sz="0" w:space="0" w:color="auto"/>
              </w:divBdr>
            </w:div>
            <w:div w:id="787285963">
              <w:marLeft w:val="0"/>
              <w:marRight w:val="0"/>
              <w:marTop w:val="0"/>
              <w:marBottom w:val="0"/>
              <w:divBdr>
                <w:top w:val="none" w:sz="0" w:space="0" w:color="auto"/>
                <w:left w:val="none" w:sz="0" w:space="0" w:color="auto"/>
                <w:bottom w:val="none" w:sz="0" w:space="0" w:color="auto"/>
                <w:right w:val="none" w:sz="0" w:space="0" w:color="auto"/>
              </w:divBdr>
            </w:div>
            <w:div w:id="1919287988">
              <w:marLeft w:val="0"/>
              <w:marRight w:val="0"/>
              <w:marTop w:val="0"/>
              <w:marBottom w:val="0"/>
              <w:divBdr>
                <w:top w:val="none" w:sz="0" w:space="0" w:color="auto"/>
                <w:left w:val="none" w:sz="0" w:space="0" w:color="auto"/>
                <w:bottom w:val="none" w:sz="0" w:space="0" w:color="auto"/>
                <w:right w:val="none" w:sz="0" w:space="0" w:color="auto"/>
              </w:divBdr>
            </w:div>
            <w:div w:id="1185246141">
              <w:marLeft w:val="0"/>
              <w:marRight w:val="0"/>
              <w:marTop w:val="0"/>
              <w:marBottom w:val="0"/>
              <w:divBdr>
                <w:top w:val="none" w:sz="0" w:space="0" w:color="auto"/>
                <w:left w:val="none" w:sz="0" w:space="0" w:color="auto"/>
                <w:bottom w:val="none" w:sz="0" w:space="0" w:color="auto"/>
                <w:right w:val="none" w:sz="0" w:space="0" w:color="auto"/>
              </w:divBdr>
            </w:div>
            <w:div w:id="1522668256">
              <w:marLeft w:val="0"/>
              <w:marRight w:val="0"/>
              <w:marTop w:val="0"/>
              <w:marBottom w:val="0"/>
              <w:divBdr>
                <w:top w:val="none" w:sz="0" w:space="0" w:color="auto"/>
                <w:left w:val="none" w:sz="0" w:space="0" w:color="auto"/>
                <w:bottom w:val="none" w:sz="0" w:space="0" w:color="auto"/>
                <w:right w:val="none" w:sz="0" w:space="0" w:color="auto"/>
              </w:divBdr>
            </w:div>
            <w:div w:id="482429490">
              <w:marLeft w:val="0"/>
              <w:marRight w:val="0"/>
              <w:marTop w:val="0"/>
              <w:marBottom w:val="0"/>
              <w:divBdr>
                <w:top w:val="none" w:sz="0" w:space="0" w:color="auto"/>
                <w:left w:val="none" w:sz="0" w:space="0" w:color="auto"/>
                <w:bottom w:val="none" w:sz="0" w:space="0" w:color="auto"/>
                <w:right w:val="none" w:sz="0" w:space="0" w:color="auto"/>
              </w:divBdr>
            </w:div>
            <w:div w:id="1372072668">
              <w:marLeft w:val="0"/>
              <w:marRight w:val="0"/>
              <w:marTop w:val="0"/>
              <w:marBottom w:val="0"/>
              <w:divBdr>
                <w:top w:val="none" w:sz="0" w:space="0" w:color="auto"/>
                <w:left w:val="none" w:sz="0" w:space="0" w:color="auto"/>
                <w:bottom w:val="none" w:sz="0" w:space="0" w:color="auto"/>
                <w:right w:val="none" w:sz="0" w:space="0" w:color="auto"/>
              </w:divBdr>
            </w:div>
            <w:div w:id="1022124228">
              <w:marLeft w:val="0"/>
              <w:marRight w:val="0"/>
              <w:marTop w:val="0"/>
              <w:marBottom w:val="0"/>
              <w:divBdr>
                <w:top w:val="none" w:sz="0" w:space="0" w:color="auto"/>
                <w:left w:val="none" w:sz="0" w:space="0" w:color="auto"/>
                <w:bottom w:val="none" w:sz="0" w:space="0" w:color="auto"/>
                <w:right w:val="none" w:sz="0" w:space="0" w:color="auto"/>
              </w:divBdr>
            </w:div>
            <w:div w:id="1631396441">
              <w:marLeft w:val="0"/>
              <w:marRight w:val="0"/>
              <w:marTop w:val="0"/>
              <w:marBottom w:val="0"/>
              <w:divBdr>
                <w:top w:val="none" w:sz="0" w:space="0" w:color="auto"/>
                <w:left w:val="none" w:sz="0" w:space="0" w:color="auto"/>
                <w:bottom w:val="none" w:sz="0" w:space="0" w:color="auto"/>
                <w:right w:val="none" w:sz="0" w:space="0" w:color="auto"/>
              </w:divBdr>
            </w:div>
            <w:div w:id="905913162">
              <w:marLeft w:val="0"/>
              <w:marRight w:val="0"/>
              <w:marTop w:val="0"/>
              <w:marBottom w:val="0"/>
              <w:divBdr>
                <w:top w:val="none" w:sz="0" w:space="0" w:color="auto"/>
                <w:left w:val="none" w:sz="0" w:space="0" w:color="auto"/>
                <w:bottom w:val="none" w:sz="0" w:space="0" w:color="auto"/>
                <w:right w:val="none" w:sz="0" w:space="0" w:color="auto"/>
              </w:divBdr>
            </w:div>
            <w:div w:id="1802458800">
              <w:marLeft w:val="0"/>
              <w:marRight w:val="0"/>
              <w:marTop w:val="0"/>
              <w:marBottom w:val="0"/>
              <w:divBdr>
                <w:top w:val="none" w:sz="0" w:space="0" w:color="auto"/>
                <w:left w:val="none" w:sz="0" w:space="0" w:color="auto"/>
                <w:bottom w:val="none" w:sz="0" w:space="0" w:color="auto"/>
                <w:right w:val="none" w:sz="0" w:space="0" w:color="auto"/>
              </w:divBdr>
            </w:div>
            <w:div w:id="1263225930">
              <w:marLeft w:val="0"/>
              <w:marRight w:val="0"/>
              <w:marTop w:val="0"/>
              <w:marBottom w:val="0"/>
              <w:divBdr>
                <w:top w:val="none" w:sz="0" w:space="0" w:color="auto"/>
                <w:left w:val="none" w:sz="0" w:space="0" w:color="auto"/>
                <w:bottom w:val="none" w:sz="0" w:space="0" w:color="auto"/>
                <w:right w:val="none" w:sz="0" w:space="0" w:color="auto"/>
              </w:divBdr>
            </w:div>
            <w:div w:id="1284729945">
              <w:marLeft w:val="0"/>
              <w:marRight w:val="0"/>
              <w:marTop w:val="0"/>
              <w:marBottom w:val="0"/>
              <w:divBdr>
                <w:top w:val="none" w:sz="0" w:space="0" w:color="auto"/>
                <w:left w:val="none" w:sz="0" w:space="0" w:color="auto"/>
                <w:bottom w:val="none" w:sz="0" w:space="0" w:color="auto"/>
                <w:right w:val="none" w:sz="0" w:space="0" w:color="auto"/>
              </w:divBdr>
            </w:div>
            <w:div w:id="1187788423">
              <w:marLeft w:val="0"/>
              <w:marRight w:val="0"/>
              <w:marTop w:val="0"/>
              <w:marBottom w:val="0"/>
              <w:divBdr>
                <w:top w:val="none" w:sz="0" w:space="0" w:color="auto"/>
                <w:left w:val="none" w:sz="0" w:space="0" w:color="auto"/>
                <w:bottom w:val="none" w:sz="0" w:space="0" w:color="auto"/>
                <w:right w:val="none" w:sz="0" w:space="0" w:color="auto"/>
              </w:divBdr>
            </w:div>
            <w:div w:id="1742018588">
              <w:marLeft w:val="0"/>
              <w:marRight w:val="0"/>
              <w:marTop w:val="0"/>
              <w:marBottom w:val="0"/>
              <w:divBdr>
                <w:top w:val="none" w:sz="0" w:space="0" w:color="auto"/>
                <w:left w:val="none" w:sz="0" w:space="0" w:color="auto"/>
                <w:bottom w:val="none" w:sz="0" w:space="0" w:color="auto"/>
                <w:right w:val="none" w:sz="0" w:space="0" w:color="auto"/>
              </w:divBdr>
            </w:div>
            <w:div w:id="1771588691">
              <w:marLeft w:val="0"/>
              <w:marRight w:val="0"/>
              <w:marTop w:val="0"/>
              <w:marBottom w:val="0"/>
              <w:divBdr>
                <w:top w:val="none" w:sz="0" w:space="0" w:color="auto"/>
                <w:left w:val="none" w:sz="0" w:space="0" w:color="auto"/>
                <w:bottom w:val="none" w:sz="0" w:space="0" w:color="auto"/>
                <w:right w:val="none" w:sz="0" w:space="0" w:color="auto"/>
              </w:divBdr>
            </w:div>
            <w:div w:id="558521922">
              <w:marLeft w:val="0"/>
              <w:marRight w:val="0"/>
              <w:marTop w:val="0"/>
              <w:marBottom w:val="0"/>
              <w:divBdr>
                <w:top w:val="none" w:sz="0" w:space="0" w:color="auto"/>
                <w:left w:val="none" w:sz="0" w:space="0" w:color="auto"/>
                <w:bottom w:val="none" w:sz="0" w:space="0" w:color="auto"/>
                <w:right w:val="none" w:sz="0" w:space="0" w:color="auto"/>
              </w:divBdr>
            </w:div>
            <w:div w:id="470368337">
              <w:marLeft w:val="0"/>
              <w:marRight w:val="0"/>
              <w:marTop w:val="0"/>
              <w:marBottom w:val="0"/>
              <w:divBdr>
                <w:top w:val="none" w:sz="0" w:space="0" w:color="auto"/>
                <w:left w:val="none" w:sz="0" w:space="0" w:color="auto"/>
                <w:bottom w:val="none" w:sz="0" w:space="0" w:color="auto"/>
                <w:right w:val="none" w:sz="0" w:space="0" w:color="auto"/>
              </w:divBdr>
            </w:div>
            <w:div w:id="160777934">
              <w:marLeft w:val="0"/>
              <w:marRight w:val="0"/>
              <w:marTop w:val="0"/>
              <w:marBottom w:val="0"/>
              <w:divBdr>
                <w:top w:val="none" w:sz="0" w:space="0" w:color="auto"/>
                <w:left w:val="none" w:sz="0" w:space="0" w:color="auto"/>
                <w:bottom w:val="none" w:sz="0" w:space="0" w:color="auto"/>
                <w:right w:val="none" w:sz="0" w:space="0" w:color="auto"/>
              </w:divBdr>
            </w:div>
          </w:divsChild>
        </w:div>
        <w:div w:id="1908415838">
          <w:marLeft w:val="0"/>
          <w:marRight w:val="0"/>
          <w:marTop w:val="0"/>
          <w:marBottom w:val="0"/>
          <w:divBdr>
            <w:top w:val="none" w:sz="0" w:space="0" w:color="auto"/>
            <w:left w:val="none" w:sz="0" w:space="0" w:color="auto"/>
            <w:bottom w:val="none" w:sz="0" w:space="0" w:color="auto"/>
            <w:right w:val="none" w:sz="0" w:space="0" w:color="auto"/>
          </w:divBdr>
          <w:divsChild>
            <w:div w:id="329986726">
              <w:marLeft w:val="0"/>
              <w:marRight w:val="0"/>
              <w:marTop w:val="0"/>
              <w:marBottom w:val="0"/>
              <w:divBdr>
                <w:top w:val="none" w:sz="0" w:space="0" w:color="auto"/>
                <w:left w:val="none" w:sz="0" w:space="0" w:color="auto"/>
                <w:bottom w:val="none" w:sz="0" w:space="0" w:color="auto"/>
                <w:right w:val="none" w:sz="0" w:space="0" w:color="auto"/>
              </w:divBdr>
            </w:div>
            <w:div w:id="1684437899">
              <w:marLeft w:val="0"/>
              <w:marRight w:val="0"/>
              <w:marTop w:val="0"/>
              <w:marBottom w:val="0"/>
              <w:divBdr>
                <w:top w:val="none" w:sz="0" w:space="0" w:color="auto"/>
                <w:left w:val="none" w:sz="0" w:space="0" w:color="auto"/>
                <w:bottom w:val="none" w:sz="0" w:space="0" w:color="auto"/>
                <w:right w:val="none" w:sz="0" w:space="0" w:color="auto"/>
              </w:divBdr>
            </w:div>
            <w:div w:id="927277949">
              <w:marLeft w:val="0"/>
              <w:marRight w:val="0"/>
              <w:marTop w:val="0"/>
              <w:marBottom w:val="0"/>
              <w:divBdr>
                <w:top w:val="none" w:sz="0" w:space="0" w:color="auto"/>
                <w:left w:val="none" w:sz="0" w:space="0" w:color="auto"/>
                <w:bottom w:val="none" w:sz="0" w:space="0" w:color="auto"/>
                <w:right w:val="none" w:sz="0" w:space="0" w:color="auto"/>
              </w:divBdr>
            </w:div>
            <w:div w:id="1967538163">
              <w:marLeft w:val="0"/>
              <w:marRight w:val="0"/>
              <w:marTop w:val="0"/>
              <w:marBottom w:val="0"/>
              <w:divBdr>
                <w:top w:val="none" w:sz="0" w:space="0" w:color="auto"/>
                <w:left w:val="none" w:sz="0" w:space="0" w:color="auto"/>
                <w:bottom w:val="none" w:sz="0" w:space="0" w:color="auto"/>
                <w:right w:val="none" w:sz="0" w:space="0" w:color="auto"/>
              </w:divBdr>
            </w:div>
            <w:div w:id="1406338247">
              <w:marLeft w:val="0"/>
              <w:marRight w:val="0"/>
              <w:marTop w:val="0"/>
              <w:marBottom w:val="0"/>
              <w:divBdr>
                <w:top w:val="none" w:sz="0" w:space="0" w:color="auto"/>
                <w:left w:val="none" w:sz="0" w:space="0" w:color="auto"/>
                <w:bottom w:val="none" w:sz="0" w:space="0" w:color="auto"/>
                <w:right w:val="none" w:sz="0" w:space="0" w:color="auto"/>
              </w:divBdr>
            </w:div>
            <w:div w:id="1192454366">
              <w:marLeft w:val="0"/>
              <w:marRight w:val="0"/>
              <w:marTop w:val="0"/>
              <w:marBottom w:val="0"/>
              <w:divBdr>
                <w:top w:val="none" w:sz="0" w:space="0" w:color="auto"/>
                <w:left w:val="none" w:sz="0" w:space="0" w:color="auto"/>
                <w:bottom w:val="none" w:sz="0" w:space="0" w:color="auto"/>
                <w:right w:val="none" w:sz="0" w:space="0" w:color="auto"/>
              </w:divBdr>
            </w:div>
            <w:div w:id="847982444">
              <w:marLeft w:val="0"/>
              <w:marRight w:val="0"/>
              <w:marTop w:val="0"/>
              <w:marBottom w:val="0"/>
              <w:divBdr>
                <w:top w:val="none" w:sz="0" w:space="0" w:color="auto"/>
                <w:left w:val="none" w:sz="0" w:space="0" w:color="auto"/>
                <w:bottom w:val="none" w:sz="0" w:space="0" w:color="auto"/>
                <w:right w:val="none" w:sz="0" w:space="0" w:color="auto"/>
              </w:divBdr>
            </w:div>
            <w:div w:id="1414207608">
              <w:marLeft w:val="0"/>
              <w:marRight w:val="0"/>
              <w:marTop w:val="0"/>
              <w:marBottom w:val="0"/>
              <w:divBdr>
                <w:top w:val="none" w:sz="0" w:space="0" w:color="auto"/>
                <w:left w:val="none" w:sz="0" w:space="0" w:color="auto"/>
                <w:bottom w:val="none" w:sz="0" w:space="0" w:color="auto"/>
                <w:right w:val="none" w:sz="0" w:space="0" w:color="auto"/>
              </w:divBdr>
            </w:div>
            <w:div w:id="2088457902">
              <w:marLeft w:val="0"/>
              <w:marRight w:val="0"/>
              <w:marTop w:val="0"/>
              <w:marBottom w:val="0"/>
              <w:divBdr>
                <w:top w:val="none" w:sz="0" w:space="0" w:color="auto"/>
                <w:left w:val="none" w:sz="0" w:space="0" w:color="auto"/>
                <w:bottom w:val="none" w:sz="0" w:space="0" w:color="auto"/>
                <w:right w:val="none" w:sz="0" w:space="0" w:color="auto"/>
              </w:divBdr>
            </w:div>
            <w:div w:id="53967829">
              <w:marLeft w:val="0"/>
              <w:marRight w:val="0"/>
              <w:marTop w:val="0"/>
              <w:marBottom w:val="0"/>
              <w:divBdr>
                <w:top w:val="none" w:sz="0" w:space="0" w:color="auto"/>
                <w:left w:val="none" w:sz="0" w:space="0" w:color="auto"/>
                <w:bottom w:val="none" w:sz="0" w:space="0" w:color="auto"/>
                <w:right w:val="none" w:sz="0" w:space="0" w:color="auto"/>
              </w:divBdr>
            </w:div>
            <w:div w:id="1672559290">
              <w:marLeft w:val="0"/>
              <w:marRight w:val="0"/>
              <w:marTop w:val="0"/>
              <w:marBottom w:val="0"/>
              <w:divBdr>
                <w:top w:val="none" w:sz="0" w:space="0" w:color="auto"/>
                <w:left w:val="none" w:sz="0" w:space="0" w:color="auto"/>
                <w:bottom w:val="none" w:sz="0" w:space="0" w:color="auto"/>
                <w:right w:val="none" w:sz="0" w:space="0" w:color="auto"/>
              </w:divBdr>
            </w:div>
            <w:div w:id="2093113980">
              <w:marLeft w:val="0"/>
              <w:marRight w:val="0"/>
              <w:marTop w:val="0"/>
              <w:marBottom w:val="0"/>
              <w:divBdr>
                <w:top w:val="none" w:sz="0" w:space="0" w:color="auto"/>
                <w:left w:val="none" w:sz="0" w:space="0" w:color="auto"/>
                <w:bottom w:val="none" w:sz="0" w:space="0" w:color="auto"/>
                <w:right w:val="none" w:sz="0" w:space="0" w:color="auto"/>
              </w:divBdr>
            </w:div>
            <w:div w:id="1347445380">
              <w:marLeft w:val="0"/>
              <w:marRight w:val="0"/>
              <w:marTop w:val="0"/>
              <w:marBottom w:val="0"/>
              <w:divBdr>
                <w:top w:val="none" w:sz="0" w:space="0" w:color="auto"/>
                <w:left w:val="none" w:sz="0" w:space="0" w:color="auto"/>
                <w:bottom w:val="none" w:sz="0" w:space="0" w:color="auto"/>
                <w:right w:val="none" w:sz="0" w:space="0" w:color="auto"/>
              </w:divBdr>
            </w:div>
            <w:div w:id="385222713">
              <w:marLeft w:val="0"/>
              <w:marRight w:val="0"/>
              <w:marTop w:val="0"/>
              <w:marBottom w:val="0"/>
              <w:divBdr>
                <w:top w:val="none" w:sz="0" w:space="0" w:color="auto"/>
                <w:left w:val="none" w:sz="0" w:space="0" w:color="auto"/>
                <w:bottom w:val="none" w:sz="0" w:space="0" w:color="auto"/>
                <w:right w:val="none" w:sz="0" w:space="0" w:color="auto"/>
              </w:divBdr>
            </w:div>
            <w:div w:id="1468624361">
              <w:marLeft w:val="0"/>
              <w:marRight w:val="0"/>
              <w:marTop w:val="0"/>
              <w:marBottom w:val="0"/>
              <w:divBdr>
                <w:top w:val="none" w:sz="0" w:space="0" w:color="auto"/>
                <w:left w:val="none" w:sz="0" w:space="0" w:color="auto"/>
                <w:bottom w:val="none" w:sz="0" w:space="0" w:color="auto"/>
                <w:right w:val="none" w:sz="0" w:space="0" w:color="auto"/>
              </w:divBdr>
            </w:div>
            <w:div w:id="1054700022">
              <w:marLeft w:val="0"/>
              <w:marRight w:val="0"/>
              <w:marTop w:val="0"/>
              <w:marBottom w:val="0"/>
              <w:divBdr>
                <w:top w:val="none" w:sz="0" w:space="0" w:color="auto"/>
                <w:left w:val="none" w:sz="0" w:space="0" w:color="auto"/>
                <w:bottom w:val="none" w:sz="0" w:space="0" w:color="auto"/>
                <w:right w:val="none" w:sz="0" w:space="0" w:color="auto"/>
              </w:divBdr>
            </w:div>
            <w:div w:id="605159834">
              <w:marLeft w:val="0"/>
              <w:marRight w:val="0"/>
              <w:marTop w:val="0"/>
              <w:marBottom w:val="0"/>
              <w:divBdr>
                <w:top w:val="none" w:sz="0" w:space="0" w:color="auto"/>
                <w:left w:val="none" w:sz="0" w:space="0" w:color="auto"/>
                <w:bottom w:val="none" w:sz="0" w:space="0" w:color="auto"/>
                <w:right w:val="none" w:sz="0" w:space="0" w:color="auto"/>
              </w:divBdr>
            </w:div>
            <w:div w:id="1970933338">
              <w:marLeft w:val="0"/>
              <w:marRight w:val="0"/>
              <w:marTop w:val="0"/>
              <w:marBottom w:val="0"/>
              <w:divBdr>
                <w:top w:val="none" w:sz="0" w:space="0" w:color="auto"/>
                <w:left w:val="none" w:sz="0" w:space="0" w:color="auto"/>
                <w:bottom w:val="none" w:sz="0" w:space="0" w:color="auto"/>
                <w:right w:val="none" w:sz="0" w:space="0" w:color="auto"/>
              </w:divBdr>
            </w:div>
            <w:div w:id="582223549">
              <w:marLeft w:val="0"/>
              <w:marRight w:val="0"/>
              <w:marTop w:val="0"/>
              <w:marBottom w:val="0"/>
              <w:divBdr>
                <w:top w:val="none" w:sz="0" w:space="0" w:color="auto"/>
                <w:left w:val="none" w:sz="0" w:space="0" w:color="auto"/>
                <w:bottom w:val="none" w:sz="0" w:space="0" w:color="auto"/>
                <w:right w:val="none" w:sz="0" w:space="0" w:color="auto"/>
              </w:divBdr>
            </w:div>
            <w:div w:id="406000287">
              <w:marLeft w:val="0"/>
              <w:marRight w:val="0"/>
              <w:marTop w:val="0"/>
              <w:marBottom w:val="0"/>
              <w:divBdr>
                <w:top w:val="none" w:sz="0" w:space="0" w:color="auto"/>
                <w:left w:val="none" w:sz="0" w:space="0" w:color="auto"/>
                <w:bottom w:val="none" w:sz="0" w:space="0" w:color="auto"/>
                <w:right w:val="none" w:sz="0" w:space="0" w:color="auto"/>
              </w:divBdr>
            </w:div>
          </w:divsChild>
        </w:div>
        <w:div w:id="1692605445">
          <w:marLeft w:val="0"/>
          <w:marRight w:val="0"/>
          <w:marTop w:val="0"/>
          <w:marBottom w:val="0"/>
          <w:divBdr>
            <w:top w:val="none" w:sz="0" w:space="0" w:color="auto"/>
            <w:left w:val="none" w:sz="0" w:space="0" w:color="auto"/>
            <w:bottom w:val="none" w:sz="0" w:space="0" w:color="auto"/>
            <w:right w:val="none" w:sz="0" w:space="0" w:color="auto"/>
          </w:divBdr>
          <w:divsChild>
            <w:div w:id="701174622">
              <w:marLeft w:val="0"/>
              <w:marRight w:val="0"/>
              <w:marTop w:val="0"/>
              <w:marBottom w:val="0"/>
              <w:divBdr>
                <w:top w:val="none" w:sz="0" w:space="0" w:color="auto"/>
                <w:left w:val="none" w:sz="0" w:space="0" w:color="auto"/>
                <w:bottom w:val="none" w:sz="0" w:space="0" w:color="auto"/>
                <w:right w:val="none" w:sz="0" w:space="0" w:color="auto"/>
              </w:divBdr>
            </w:div>
            <w:div w:id="414284602">
              <w:marLeft w:val="0"/>
              <w:marRight w:val="0"/>
              <w:marTop w:val="0"/>
              <w:marBottom w:val="0"/>
              <w:divBdr>
                <w:top w:val="none" w:sz="0" w:space="0" w:color="auto"/>
                <w:left w:val="none" w:sz="0" w:space="0" w:color="auto"/>
                <w:bottom w:val="none" w:sz="0" w:space="0" w:color="auto"/>
                <w:right w:val="none" w:sz="0" w:space="0" w:color="auto"/>
              </w:divBdr>
            </w:div>
            <w:div w:id="151991247">
              <w:marLeft w:val="0"/>
              <w:marRight w:val="0"/>
              <w:marTop w:val="0"/>
              <w:marBottom w:val="0"/>
              <w:divBdr>
                <w:top w:val="none" w:sz="0" w:space="0" w:color="auto"/>
                <w:left w:val="none" w:sz="0" w:space="0" w:color="auto"/>
                <w:bottom w:val="none" w:sz="0" w:space="0" w:color="auto"/>
                <w:right w:val="none" w:sz="0" w:space="0" w:color="auto"/>
              </w:divBdr>
            </w:div>
            <w:div w:id="560823797">
              <w:marLeft w:val="0"/>
              <w:marRight w:val="0"/>
              <w:marTop w:val="0"/>
              <w:marBottom w:val="0"/>
              <w:divBdr>
                <w:top w:val="none" w:sz="0" w:space="0" w:color="auto"/>
                <w:left w:val="none" w:sz="0" w:space="0" w:color="auto"/>
                <w:bottom w:val="none" w:sz="0" w:space="0" w:color="auto"/>
                <w:right w:val="none" w:sz="0" w:space="0" w:color="auto"/>
              </w:divBdr>
            </w:div>
            <w:div w:id="1610509927">
              <w:marLeft w:val="0"/>
              <w:marRight w:val="0"/>
              <w:marTop w:val="0"/>
              <w:marBottom w:val="0"/>
              <w:divBdr>
                <w:top w:val="none" w:sz="0" w:space="0" w:color="auto"/>
                <w:left w:val="none" w:sz="0" w:space="0" w:color="auto"/>
                <w:bottom w:val="none" w:sz="0" w:space="0" w:color="auto"/>
                <w:right w:val="none" w:sz="0" w:space="0" w:color="auto"/>
              </w:divBdr>
            </w:div>
            <w:div w:id="67850458">
              <w:marLeft w:val="0"/>
              <w:marRight w:val="0"/>
              <w:marTop w:val="0"/>
              <w:marBottom w:val="0"/>
              <w:divBdr>
                <w:top w:val="none" w:sz="0" w:space="0" w:color="auto"/>
                <w:left w:val="none" w:sz="0" w:space="0" w:color="auto"/>
                <w:bottom w:val="none" w:sz="0" w:space="0" w:color="auto"/>
                <w:right w:val="none" w:sz="0" w:space="0" w:color="auto"/>
              </w:divBdr>
            </w:div>
            <w:div w:id="1085416547">
              <w:marLeft w:val="0"/>
              <w:marRight w:val="0"/>
              <w:marTop w:val="0"/>
              <w:marBottom w:val="0"/>
              <w:divBdr>
                <w:top w:val="none" w:sz="0" w:space="0" w:color="auto"/>
                <w:left w:val="none" w:sz="0" w:space="0" w:color="auto"/>
                <w:bottom w:val="none" w:sz="0" w:space="0" w:color="auto"/>
                <w:right w:val="none" w:sz="0" w:space="0" w:color="auto"/>
              </w:divBdr>
            </w:div>
            <w:div w:id="2073695948">
              <w:marLeft w:val="0"/>
              <w:marRight w:val="0"/>
              <w:marTop w:val="0"/>
              <w:marBottom w:val="0"/>
              <w:divBdr>
                <w:top w:val="none" w:sz="0" w:space="0" w:color="auto"/>
                <w:left w:val="none" w:sz="0" w:space="0" w:color="auto"/>
                <w:bottom w:val="none" w:sz="0" w:space="0" w:color="auto"/>
                <w:right w:val="none" w:sz="0" w:space="0" w:color="auto"/>
              </w:divBdr>
            </w:div>
            <w:div w:id="454522083">
              <w:marLeft w:val="0"/>
              <w:marRight w:val="0"/>
              <w:marTop w:val="0"/>
              <w:marBottom w:val="0"/>
              <w:divBdr>
                <w:top w:val="none" w:sz="0" w:space="0" w:color="auto"/>
                <w:left w:val="none" w:sz="0" w:space="0" w:color="auto"/>
                <w:bottom w:val="none" w:sz="0" w:space="0" w:color="auto"/>
                <w:right w:val="none" w:sz="0" w:space="0" w:color="auto"/>
              </w:divBdr>
            </w:div>
            <w:div w:id="1619263786">
              <w:marLeft w:val="0"/>
              <w:marRight w:val="0"/>
              <w:marTop w:val="0"/>
              <w:marBottom w:val="0"/>
              <w:divBdr>
                <w:top w:val="none" w:sz="0" w:space="0" w:color="auto"/>
                <w:left w:val="none" w:sz="0" w:space="0" w:color="auto"/>
                <w:bottom w:val="none" w:sz="0" w:space="0" w:color="auto"/>
                <w:right w:val="none" w:sz="0" w:space="0" w:color="auto"/>
              </w:divBdr>
            </w:div>
            <w:div w:id="664166661">
              <w:marLeft w:val="0"/>
              <w:marRight w:val="0"/>
              <w:marTop w:val="0"/>
              <w:marBottom w:val="0"/>
              <w:divBdr>
                <w:top w:val="none" w:sz="0" w:space="0" w:color="auto"/>
                <w:left w:val="none" w:sz="0" w:space="0" w:color="auto"/>
                <w:bottom w:val="none" w:sz="0" w:space="0" w:color="auto"/>
                <w:right w:val="none" w:sz="0" w:space="0" w:color="auto"/>
              </w:divBdr>
            </w:div>
            <w:div w:id="346056627">
              <w:marLeft w:val="0"/>
              <w:marRight w:val="0"/>
              <w:marTop w:val="0"/>
              <w:marBottom w:val="0"/>
              <w:divBdr>
                <w:top w:val="none" w:sz="0" w:space="0" w:color="auto"/>
                <w:left w:val="none" w:sz="0" w:space="0" w:color="auto"/>
                <w:bottom w:val="none" w:sz="0" w:space="0" w:color="auto"/>
                <w:right w:val="none" w:sz="0" w:space="0" w:color="auto"/>
              </w:divBdr>
            </w:div>
            <w:div w:id="1476992405">
              <w:marLeft w:val="0"/>
              <w:marRight w:val="0"/>
              <w:marTop w:val="0"/>
              <w:marBottom w:val="0"/>
              <w:divBdr>
                <w:top w:val="none" w:sz="0" w:space="0" w:color="auto"/>
                <w:left w:val="none" w:sz="0" w:space="0" w:color="auto"/>
                <w:bottom w:val="none" w:sz="0" w:space="0" w:color="auto"/>
                <w:right w:val="none" w:sz="0" w:space="0" w:color="auto"/>
              </w:divBdr>
            </w:div>
            <w:div w:id="1525436976">
              <w:marLeft w:val="0"/>
              <w:marRight w:val="0"/>
              <w:marTop w:val="0"/>
              <w:marBottom w:val="0"/>
              <w:divBdr>
                <w:top w:val="none" w:sz="0" w:space="0" w:color="auto"/>
                <w:left w:val="none" w:sz="0" w:space="0" w:color="auto"/>
                <w:bottom w:val="none" w:sz="0" w:space="0" w:color="auto"/>
                <w:right w:val="none" w:sz="0" w:space="0" w:color="auto"/>
              </w:divBdr>
            </w:div>
            <w:div w:id="567149786">
              <w:marLeft w:val="0"/>
              <w:marRight w:val="0"/>
              <w:marTop w:val="0"/>
              <w:marBottom w:val="0"/>
              <w:divBdr>
                <w:top w:val="none" w:sz="0" w:space="0" w:color="auto"/>
                <w:left w:val="none" w:sz="0" w:space="0" w:color="auto"/>
                <w:bottom w:val="none" w:sz="0" w:space="0" w:color="auto"/>
                <w:right w:val="none" w:sz="0" w:space="0" w:color="auto"/>
              </w:divBdr>
            </w:div>
            <w:div w:id="511378683">
              <w:marLeft w:val="0"/>
              <w:marRight w:val="0"/>
              <w:marTop w:val="0"/>
              <w:marBottom w:val="0"/>
              <w:divBdr>
                <w:top w:val="none" w:sz="0" w:space="0" w:color="auto"/>
                <w:left w:val="none" w:sz="0" w:space="0" w:color="auto"/>
                <w:bottom w:val="none" w:sz="0" w:space="0" w:color="auto"/>
                <w:right w:val="none" w:sz="0" w:space="0" w:color="auto"/>
              </w:divBdr>
            </w:div>
            <w:div w:id="279848478">
              <w:marLeft w:val="0"/>
              <w:marRight w:val="0"/>
              <w:marTop w:val="0"/>
              <w:marBottom w:val="0"/>
              <w:divBdr>
                <w:top w:val="none" w:sz="0" w:space="0" w:color="auto"/>
                <w:left w:val="none" w:sz="0" w:space="0" w:color="auto"/>
                <w:bottom w:val="none" w:sz="0" w:space="0" w:color="auto"/>
                <w:right w:val="none" w:sz="0" w:space="0" w:color="auto"/>
              </w:divBdr>
            </w:div>
            <w:div w:id="1737968215">
              <w:marLeft w:val="0"/>
              <w:marRight w:val="0"/>
              <w:marTop w:val="0"/>
              <w:marBottom w:val="0"/>
              <w:divBdr>
                <w:top w:val="none" w:sz="0" w:space="0" w:color="auto"/>
                <w:left w:val="none" w:sz="0" w:space="0" w:color="auto"/>
                <w:bottom w:val="none" w:sz="0" w:space="0" w:color="auto"/>
                <w:right w:val="none" w:sz="0" w:space="0" w:color="auto"/>
              </w:divBdr>
            </w:div>
            <w:div w:id="472213080">
              <w:marLeft w:val="0"/>
              <w:marRight w:val="0"/>
              <w:marTop w:val="0"/>
              <w:marBottom w:val="0"/>
              <w:divBdr>
                <w:top w:val="none" w:sz="0" w:space="0" w:color="auto"/>
                <w:left w:val="none" w:sz="0" w:space="0" w:color="auto"/>
                <w:bottom w:val="none" w:sz="0" w:space="0" w:color="auto"/>
                <w:right w:val="none" w:sz="0" w:space="0" w:color="auto"/>
              </w:divBdr>
            </w:div>
            <w:div w:id="1827743679">
              <w:marLeft w:val="0"/>
              <w:marRight w:val="0"/>
              <w:marTop w:val="0"/>
              <w:marBottom w:val="0"/>
              <w:divBdr>
                <w:top w:val="none" w:sz="0" w:space="0" w:color="auto"/>
                <w:left w:val="none" w:sz="0" w:space="0" w:color="auto"/>
                <w:bottom w:val="none" w:sz="0" w:space="0" w:color="auto"/>
                <w:right w:val="none" w:sz="0" w:space="0" w:color="auto"/>
              </w:divBdr>
            </w:div>
          </w:divsChild>
        </w:div>
        <w:div w:id="1401441104">
          <w:marLeft w:val="0"/>
          <w:marRight w:val="0"/>
          <w:marTop w:val="0"/>
          <w:marBottom w:val="0"/>
          <w:divBdr>
            <w:top w:val="none" w:sz="0" w:space="0" w:color="auto"/>
            <w:left w:val="none" w:sz="0" w:space="0" w:color="auto"/>
            <w:bottom w:val="none" w:sz="0" w:space="0" w:color="auto"/>
            <w:right w:val="none" w:sz="0" w:space="0" w:color="auto"/>
          </w:divBdr>
          <w:divsChild>
            <w:div w:id="215548062">
              <w:marLeft w:val="0"/>
              <w:marRight w:val="0"/>
              <w:marTop w:val="0"/>
              <w:marBottom w:val="0"/>
              <w:divBdr>
                <w:top w:val="none" w:sz="0" w:space="0" w:color="auto"/>
                <w:left w:val="none" w:sz="0" w:space="0" w:color="auto"/>
                <w:bottom w:val="none" w:sz="0" w:space="0" w:color="auto"/>
                <w:right w:val="none" w:sz="0" w:space="0" w:color="auto"/>
              </w:divBdr>
            </w:div>
            <w:div w:id="990906904">
              <w:marLeft w:val="0"/>
              <w:marRight w:val="0"/>
              <w:marTop w:val="0"/>
              <w:marBottom w:val="0"/>
              <w:divBdr>
                <w:top w:val="none" w:sz="0" w:space="0" w:color="auto"/>
                <w:left w:val="none" w:sz="0" w:space="0" w:color="auto"/>
                <w:bottom w:val="none" w:sz="0" w:space="0" w:color="auto"/>
                <w:right w:val="none" w:sz="0" w:space="0" w:color="auto"/>
              </w:divBdr>
            </w:div>
            <w:div w:id="1386636932">
              <w:marLeft w:val="0"/>
              <w:marRight w:val="0"/>
              <w:marTop w:val="0"/>
              <w:marBottom w:val="0"/>
              <w:divBdr>
                <w:top w:val="none" w:sz="0" w:space="0" w:color="auto"/>
                <w:left w:val="none" w:sz="0" w:space="0" w:color="auto"/>
                <w:bottom w:val="none" w:sz="0" w:space="0" w:color="auto"/>
                <w:right w:val="none" w:sz="0" w:space="0" w:color="auto"/>
              </w:divBdr>
            </w:div>
            <w:div w:id="2099325327">
              <w:marLeft w:val="0"/>
              <w:marRight w:val="0"/>
              <w:marTop w:val="0"/>
              <w:marBottom w:val="0"/>
              <w:divBdr>
                <w:top w:val="none" w:sz="0" w:space="0" w:color="auto"/>
                <w:left w:val="none" w:sz="0" w:space="0" w:color="auto"/>
                <w:bottom w:val="none" w:sz="0" w:space="0" w:color="auto"/>
                <w:right w:val="none" w:sz="0" w:space="0" w:color="auto"/>
              </w:divBdr>
            </w:div>
            <w:div w:id="1639872488">
              <w:marLeft w:val="0"/>
              <w:marRight w:val="0"/>
              <w:marTop w:val="0"/>
              <w:marBottom w:val="0"/>
              <w:divBdr>
                <w:top w:val="none" w:sz="0" w:space="0" w:color="auto"/>
                <w:left w:val="none" w:sz="0" w:space="0" w:color="auto"/>
                <w:bottom w:val="none" w:sz="0" w:space="0" w:color="auto"/>
                <w:right w:val="none" w:sz="0" w:space="0" w:color="auto"/>
              </w:divBdr>
            </w:div>
            <w:div w:id="540097123">
              <w:marLeft w:val="0"/>
              <w:marRight w:val="0"/>
              <w:marTop w:val="0"/>
              <w:marBottom w:val="0"/>
              <w:divBdr>
                <w:top w:val="none" w:sz="0" w:space="0" w:color="auto"/>
                <w:left w:val="none" w:sz="0" w:space="0" w:color="auto"/>
                <w:bottom w:val="none" w:sz="0" w:space="0" w:color="auto"/>
                <w:right w:val="none" w:sz="0" w:space="0" w:color="auto"/>
              </w:divBdr>
            </w:div>
            <w:div w:id="686565751">
              <w:marLeft w:val="0"/>
              <w:marRight w:val="0"/>
              <w:marTop w:val="0"/>
              <w:marBottom w:val="0"/>
              <w:divBdr>
                <w:top w:val="none" w:sz="0" w:space="0" w:color="auto"/>
                <w:left w:val="none" w:sz="0" w:space="0" w:color="auto"/>
                <w:bottom w:val="none" w:sz="0" w:space="0" w:color="auto"/>
                <w:right w:val="none" w:sz="0" w:space="0" w:color="auto"/>
              </w:divBdr>
            </w:div>
            <w:div w:id="1073505613">
              <w:marLeft w:val="0"/>
              <w:marRight w:val="0"/>
              <w:marTop w:val="0"/>
              <w:marBottom w:val="0"/>
              <w:divBdr>
                <w:top w:val="none" w:sz="0" w:space="0" w:color="auto"/>
                <w:left w:val="none" w:sz="0" w:space="0" w:color="auto"/>
                <w:bottom w:val="none" w:sz="0" w:space="0" w:color="auto"/>
                <w:right w:val="none" w:sz="0" w:space="0" w:color="auto"/>
              </w:divBdr>
            </w:div>
            <w:div w:id="1528759667">
              <w:marLeft w:val="0"/>
              <w:marRight w:val="0"/>
              <w:marTop w:val="0"/>
              <w:marBottom w:val="0"/>
              <w:divBdr>
                <w:top w:val="none" w:sz="0" w:space="0" w:color="auto"/>
                <w:left w:val="none" w:sz="0" w:space="0" w:color="auto"/>
                <w:bottom w:val="none" w:sz="0" w:space="0" w:color="auto"/>
                <w:right w:val="none" w:sz="0" w:space="0" w:color="auto"/>
              </w:divBdr>
            </w:div>
            <w:div w:id="348601325">
              <w:marLeft w:val="0"/>
              <w:marRight w:val="0"/>
              <w:marTop w:val="0"/>
              <w:marBottom w:val="0"/>
              <w:divBdr>
                <w:top w:val="none" w:sz="0" w:space="0" w:color="auto"/>
                <w:left w:val="none" w:sz="0" w:space="0" w:color="auto"/>
                <w:bottom w:val="none" w:sz="0" w:space="0" w:color="auto"/>
                <w:right w:val="none" w:sz="0" w:space="0" w:color="auto"/>
              </w:divBdr>
            </w:div>
            <w:div w:id="440684502">
              <w:marLeft w:val="0"/>
              <w:marRight w:val="0"/>
              <w:marTop w:val="0"/>
              <w:marBottom w:val="0"/>
              <w:divBdr>
                <w:top w:val="none" w:sz="0" w:space="0" w:color="auto"/>
                <w:left w:val="none" w:sz="0" w:space="0" w:color="auto"/>
                <w:bottom w:val="none" w:sz="0" w:space="0" w:color="auto"/>
                <w:right w:val="none" w:sz="0" w:space="0" w:color="auto"/>
              </w:divBdr>
            </w:div>
            <w:div w:id="1614744569">
              <w:marLeft w:val="0"/>
              <w:marRight w:val="0"/>
              <w:marTop w:val="0"/>
              <w:marBottom w:val="0"/>
              <w:divBdr>
                <w:top w:val="none" w:sz="0" w:space="0" w:color="auto"/>
                <w:left w:val="none" w:sz="0" w:space="0" w:color="auto"/>
                <w:bottom w:val="none" w:sz="0" w:space="0" w:color="auto"/>
                <w:right w:val="none" w:sz="0" w:space="0" w:color="auto"/>
              </w:divBdr>
            </w:div>
            <w:div w:id="2111462179">
              <w:marLeft w:val="0"/>
              <w:marRight w:val="0"/>
              <w:marTop w:val="0"/>
              <w:marBottom w:val="0"/>
              <w:divBdr>
                <w:top w:val="none" w:sz="0" w:space="0" w:color="auto"/>
                <w:left w:val="none" w:sz="0" w:space="0" w:color="auto"/>
                <w:bottom w:val="none" w:sz="0" w:space="0" w:color="auto"/>
                <w:right w:val="none" w:sz="0" w:space="0" w:color="auto"/>
              </w:divBdr>
            </w:div>
            <w:div w:id="1753504163">
              <w:marLeft w:val="0"/>
              <w:marRight w:val="0"/>
              <w:marTop w:val="0"/>
              <w:marBottom w:val="0"/>
              <w:divBdr>
                <w:top w:val="none" w:sz="0" w:space="0" w:color="auto"/>
                <w:left w:val="none" w:sz="0" w:space="0" w:color="auto"/>
                <w:bottom w:val="none" w:sz="0" w:space="0" w:color="auto"/>
                <w:right w:val="none" w:sz="0" w:space="0" w:color="auto"/>
              </w:divBdr>
            </w:div>
            <w:div w:id="1987002487">
              <w:marLeft w:val="0"/>
              <w:marRight w:val="0"/>
              <w:marTop w:val="0"/>
              <w:marBottom w:val="0"/>
              <w:divBdr>
                <w:top w:val="none" w:sz="0" w:space="0" w:color="auto"/>
                <w:left w:val="none" w:sz="0" w:space="0" w:color="auto"/>
                <w:bottom w:val="none" w:sz="0" w:space="0" w:color="auto"/>
                <w:right w:val="none" w:sz="0" w:space="0" w:color="auto"/>
              </w:divBdr>
            </w:div>
            <w:div w:id="702097764">
              <w:marLeft w:val="0"/>
              <w:marRight w:val="0"/>
              <w:marTop w:val="0"/>
              <w:marBottom w:val="0"/>
              <w:divBdr>
                <w:top w:val="none" w:sz="0" w:space="0" w:color="auto"/>
                <w:left w:val="none" w:sz="0" w:space="0" w:color="auto"/>
                <w:bottom w:val="none" w:sz="0" w:space="0" w:color="auto"/>
                <w:right w:val="none" w:sz="0" w:space="0" w:color="auto"/>
              </w:divBdr>
            </w:div>
            <w:div w:id="1643846675">
              <w:marLeft w:val="0"/>
              <w:marRight w:val="0"/>
              <w:marTop w:val="0"/>
              <w:marBottom w:val="0"/>
              <w:divBdr>
                <w:top w:val="none" w:sz="0" w:space="0" w:color="auto"/>
                <w:left w:val="none" w:sz="0" w:space="0" w:color="auto"/>
                <w:bottom w:val="none" w:sz="0" w:space="0" w:color="auto"/>
                <w:right w:val="none" w:sz="0" w:space="0" w:color="auto"/>
              </w:divBdr>
            </w:div>
            <w:div w:id="651953816">
              <w:marLeft w:val="0"/>
              <w:marRight w:val="0"/>
              <w:marTop w:val="0"/>
              <w:marBottom w:val="0"/>
              <w:divBdr>
                <w:top w:val="none" w:sz="0" w:space="0" w:color="auto"/>
                <w:left w:val="none" w:sz="0" w:space="0" w:color="auto"/>
                <w:bottom w:val="none" w:sz="0" w:space="0" w:color="auto"/>
                <w:right w:val="none" w:sz="0" w:space="0" w:color="auto"/>
              </w:divBdr>
            </w:div>
            <w:div w:id="1928424034">
              <w:marLeft w:val="0"/>
              <w:marRight w:val="0"/>
              <w:marTop w:val="0"/>
              <w:marBottom w:val="0"/>
              <w:divBdr>
                <w:top w:val="none" w:sz="0" w:space="0" w:color="auto"/>
                <w:left w:val="none" w:sz="0" w:space="0" w:color="auto"/>
                <w:bottom w:val="none" w:sz="0" w:space="0" w:color="auto"/>
                <w:right w:val="none" w:sz="0" w:space="0" w:color="auto"/>
              </w:divBdr>
            </w:div>
            <w:div w:id="1788694335">
              <w:marLeft w:val="0"/>
              <w:marRight w:val="0"/>
              <w:marTop w:val="0"/>
              <w:marBottom w:val="0"/>
              <w:divBdr>
                <w:top w:val="none" w:sz="0" w:space="0" w:color="auto"/>
                <w:left w:val="none" w:sz="0" w:space="0" w:color="auto"/>
                <w:bottom w:val="none" w:sz="0" w:space="0" w:color="auto"/>
                <w:right w:val="none" w:sz="0" w:space="0" w:color="auto"/>
              </w:divBdr>
            </w:div>
          </w:divsChild>
        </w:div>
        <w:div w:id="784151143">
          <w:marLeft w:val="0"/>
          <w:marRight w:val="0"/>
          <w:marTop w:val="0"/>
          <w:marBottom w:val="0"/>
          <w:divBdr>
            <w:top w:val="none" w:sz="0" w:space="0" w:color="auto"/>
            <w:left w:val="none" w:sz="0" w:space="0" w:color="auto"/>
            <w:bottom w:val="none" w:sz="0" w:space="0" w:color="auto"/>
            <w:right w:val="none" w:sz="0" w:space="0" w:color="auto"/>
          </w:divBdr>
          <w:divsChild>
            <w:div w:id="1701125957">
              <w:marLeft w:val="0"/>
              <w:marRight w:val="0"/>
              <w:marTop w:val="0"/>
              <w:marBottom w:val="0"/>
              <w:divBdr>
                <w:top w:val="none" w:sz="0" w:space="0" w:color="auto"/>
                <w:left w:val="none" w:sz="0" w:space="0" w:color="auto"/>
                <w:bottom w:val="none" w:sz="0" w:space="0" w:color="auto"/>
                <w:right w:val="none" w:sz="0" w:space="0" w:color="auto"/>
              </w:divBdr>
            </w:div>
            <w:div w:id="852960628">
              <w:marLeft w:val="0"/>
              <w:marRight w:val="0"/>
              <w:marTop w:val="0"/>
              <w:marBottom w:val="0"/>
              <w:divBdr>
                <w:top w:val="none" w:sz="0" w:space="0" w:color="auto"/>
                <w:left w:val="none" w:sz="0" w:space="0" w:color="auto"/>
                <w:bottom w:val="none" w:sz="0" w:space="0" w:color="auto"/>
                <w:right w:val="none" w:sz="0" w:space="0" w:color="auto"/>
              </w:divBdr>
            </w:div>
            <w:div w:id="1562401620">
              <w:marLeft w:val="0"/>
              <w:marRight w:val="0"/>
              <w:marTop w:val="0"/>
              <w:marBottom w:val="0"/>
              <w:divBdr>
                <w:top w:val="none" w:sz="0" w:space="0" w:color="auto"/>
                <w:left w:val="none" w:sz="0" w:space="0" w:color="auto"/>
                <w:bottom w:val="none" w:sz="0" w:space="0" w:color="auto"/>
                <w:right w:val="none" w:sz="0" w:space="0" w:color="auto"/>
              </w:divBdr>
            </w:div>
            <w:div w:id="936790442">
              <w:marLeft w:val="0"/>
              <w:marRight w:val="0"/>
              <w:marTop w:val="0"/>
              <w:marBottom w:val="0"/>
              <w:divBdr>
                <w:top w:val="none" w:sz="0" w:space="0" w:color="auto"/>
                <w:left w:val="none" w:sz="0" w:space="0" w:color="auto"/>
                <w:bottom w:val="none" w:sz="0" w:space="0" w:color="auto"/>
                <w:right w:val="none" w:sz="0" w:space="0" w:color="auto"/>
              </w:divBdr>
            </w:div>
            <w:div w:id="232547757">
              <w:marLeft w:val="0"/>
              <w:marRight w:val="0"/>
              <w:marTop w:val="0"/>
              <w:marBottom w:val="0"/>
              <w:divBdr>
                <w:top w:val="none" w:sz="0" w:space="0" w:color="auto"/>
                <w:left w:val="none" w:sz="0" w:space="0" w:color="auto"/>
                <w:bottom w:val="none" w:sz="0" w:space="0" w:color="auto"/>
                <w:right w:val="none" w:sz="0" w:space="0" w:color="auto"/>
              </w:divBdr>
            </w:div>
            <w:div w:id="971401698">
              <w:marLeft w:val="0"/>
              <w:marRight w:val="0"/>
              <w:marTop w:val="0"/>
              <w:marBottom w:val="0"/>
              <w:divBdr>
                <w:top w:val="none" w:sz="0" w:space="0" w:color="auto"/>
                <w:left w:val="none" w:sz="0" w:space="0" w:color="auto"/>
                <w:bottom w:val="none" w:sz="0" w:space="0" w:color="auto"/>
                <w:right w:val="none" w:sz="0" w:space="0" w:color="auto"/>
              </w:divBdr>
            </w:div>
            <w:div w:id="966546176">
              <w:marLeft w:val="0"/>
              <w:marRight w:val="0"/>
              <w:marTop w:val="0"/>
              <w:marBottom w:val="0"/>
              <w:divBdr>
                <w:top w:val="none" w:sz="0" w:space="0" w:color="auto"/>
                <w:left w:val="none" w:sz="0" w:space="0" w:color="auto"/>
                <w:bottom w:val="none" w:sz="0" w:space="0" w:color="auto"/>
                <w:right w:val="none" w:sz="0" w:space="0" w:color="auto"/>
              </w:divBdr>
            </w:div>
            <w:div w:id="1300919918">
              <w:marLeft w:val="0"/>
              <w:marRight w:val="0"/>
              <w:marTop w:val="0"/>
              <w:marBottom w:val="0"/>
              <w:divBdr>
                <w:top w:val="none" w:sz="0" w:space="0" w:color="auto"/>
                <w:left w:val="none" w:sz="0" w:space="0" w:color="auto"/>
                <w:bottom w:val="none" w:sz="0" w:space="0" w:color="auto"/>
                <w:right w:val="none" w:sz="0" w:space="0" w:color="auto"/>
              </w:divBdr>
            </w:div>
            <w:div w:id="2033846400">
              <w:marLeft w:val="0"/>
              <w:marRight w:val="0"/>
              <w:marTop w:val="0"/>
              <w:marBottom w:val="0"/>
              <w:divBdr>
                <w:top w:val="none" w:sz="0" w:space="0" w:color="auto"/>
                <w:left w:val="none" w:sz="0" w:space="0" w:color="auto"/>
                <w:bottom w:val="none" w:sz="0" w:space="0" w:color="auto"/>
                <w:right w:val="none" w:sz="0" w:space="0" w:color="auto"/>
              </w:divBdr>
            </w:div>
            <w:div w:id="704408947">
              <w:marLeft w:val="0"/>
              <w:marRight w:val="0"/>
              <w:marTop w:val="0"/>
              <w:marBottom w:val="0"/>
              <w:divBdr>
                <w:top w:val="none" w:sz="0" w:space="0" w:color="auto"/>
                <w:left w:val="none" w:sz="0" w:space="0" w:color="auto"/>
                <w:bottom w:val="none" w:sz="0" w:space="0" w:color="auto"/>
                <w:right w:val="none" w:sz="0" w:space="0" w:color="auto"/>
              </w:divBdr>
            </w:div>
            <w:div w:id="220406622">
              <w:marLeft w:val="0"/>
              <w:marRight w:val="0"/>
              <w:marTop w:val="0"/>
              <w:marBottom w:val="0"/>
              <w:divBdr>
                <w:top w:val="none" w:sz="0" w:space="0" w:color="auto"/>
                <w:left w:val="none" w:sz="0" w:space="0" w:color="auto"/>
                <w:bottom w:val="none" w:sz="0" w:space="0" w:color="auto"/>
                <w:right w:val="none" w:sz="0" w:space="0" w:color="auto"/>
              </w:divBdr>
            </w:div>
            <w:div w:id="1897158303">
              <w:marLeft w:val="0"/>
              <w:marRight w:val="0"/>
              <w:marTop w:val="0"/>
              <w:marBottom w:val="0"/>
              <w:divBdr>
                <w:top w:val="none" w:sz="0" w:space="0" w:color="auto"/>
                <w:left w:val="none" w:sz="0" w:space="0" w:color="auto"/>
                <w:bottom w:val="none" w:sz="0" w:space="0" w:color="auto"/>
                <w:right w:val="none" w:sz="0" w:space="0" w:color="auto"/>
              </w:divBdr>
            </w:div>
            <w:div w:id="1023483260">
              <w:marLeft w:val="0"/>
              <w:marRight w:val="0"/>
              <w:marTop w:val="0"/>
              <w:marBottom w:val="0"/>
              <w:divBdr>
                <w:top w:val="none" w:sz="0" w:space="0" w:color="auto"/>
                <w:left w:val="none" w:sz="0" w:space="0" w:color="auto"/>
                <w:bottom w:val="none" w:sz="0" w:space="0" w:color="auto"/>
                <w:right w:val="none" w:sz="0" w:space="0" w:color="auto"/>
              </w:divBdr>
            </w:div>
            <w:div w:id="838616152">
              <w:marLeft w:val="0"/>
              <w:marRight w:val="0"/>
              <w:marTop w:val="0"/>
              <w:marBottom w:val="0"/>
              <w:divBdr>
                <w:top w:val="none" w:sz="0" w:space="0" w:color="auto"/>
                <w:left w:val="none" w:sz="0" w:space="0" w:color="auto"/>
                <w:bottom w:val="none" w:sz="0" w:space="0" w:color="auto"/>
                <w:right w:val="none" w:sz="0" w:space="0" w:color="auto"/>
              </w:divBdr>
            </w:div>
            <w:div w:id="7370413">
              <w:marLeft w:val="0"/>
              <w:marRight w:val="0"/>
              <w:marTop w:val="0"/>
              <w:marBottom w:val="0"/>
              <w:divBdr>
                <w:top w:val="none" w:sz="0" w:space="0" w:color="auto"/>
                <w:left w:val="none" w:sz="0" w:space="0" w:color="auto"/>
                <w:bottom w:val="none" w:sz="0" w:space="0" w:color="auto"/>
                <w:right w:val="none" w:sz="0" w:space="0" w:color="auto"/>
              </w:divBdr>
            </w:div>
            <w:div w:id="2014911020">
              <w:marLeft w:val="0"/>
              <w:marRight w:val="0"/>
              <w:marTop w:val="0"/>
              <w:marBottom w:val="0"/>
              <w:divBdr>
                <w:top w:val="none" w:sz="0" w:space="0" w:color="auto"/>
                <w:left w:val="none" w:sz="0" w:space="0" w:color="auto"/>
                <w:bottom w:val="none" w:sz="0" w:space="0" w:color="auto"/>
                <w:right w:val="none" w:sz="0" w:space="0" w:color="auto"/>
              </w:divBdr>
            </w:div>
            <w:div w:id="263997574">
              <w:marLeft w:val="0"/>
              <w:marRight w:val="0"/>
              <w:marTop w:val="0"/>
              <w:marBottom w:val="0"/>
              <w:divBdr>
                <w:top w:val="none" w:sz="0" w:space="0" w:color="auto"/>
                <w:left w:val="none" w:sz="0" w:space="0" w:color="auto"/>
                <w:bottom w:val="none" w:sz="0" w:space="0" w:color="auto"/>
                <w:right w:val="none" w:sz="0" w:space="0" w:color="auto"/>
              </w:divBdr>
            </w:div>
            <w:div w:id="834760974">
              <w:marLeft w:val="0"/>
              <w:marRight w:val="0"/>
              <w:marTop w:val="0"/>
              <w:marBottom w:val="0"/>
              <w:divBdr>
                <w:top w:val="none" w:sz="0" w:space="0" w:color="auto"/>
                <w:left w:val="none" w:sz="0" w:space="0" w:color="auto"/>
                <w:bottom w:val="none" w:sz="0" w:space="0" w:color="auto"/>
                <w:right w:val="none" w:sz="0" w:space="0" w:color="auto"/>
              </w:divBdr>
            </w:div>
            <w:div w:id="1090809727">
              <w:marLeft w:val="0"/>
              <w:marRight w:val="0"/>
              <w:marTop w:val="0"/>
              <w:marBottom w:val="0"/>
              <w:divBdr>
                <w:top w:val="none" w:sz="0" w:space="0" w:color="auto"/>
                <w:left w:val="none" w:sz="0" w:space="0" w:color="auto"/>
                <w:bottom w:val="none" w:sz="0" w:space="0" w:color="auto"/>
                <w:right w:val="none" w:sz="0" w:space="0" w:color="auto"/>
              </w:divBdr>
            </w:div>
            <w:div w:id="169761189">
              <w:marLeft w:val="0"/>
              <w:marRight w:val="0"/>
              <w:marTop w:val="0"/>
              <w:marBottom w:val="0"/>
              <w:divBdr>
                <w:top w:val="none" w:sz="0" w:space="0" w:color="auto"/>
                <w:left w:val="none" w:sz="0" w:space="0" w:color="auto"/>
                <w:bottom w:val="none" w:sz="0" w:space="0" w:color="auto"/>
                <w:right w:val="none" w:sz="0" w:space="0" w:color="auto"/>
              </w:divBdr>
            </w:div>
          </w:divsChild>
        </w:div>
        <w:div w:id="553737205">
          <w:marLeft w:val="0"/>
          <w:marRight w:val="0"/>
          <w:marTop w:val="0"/>
          <w:marBottom w:val="0"/>
          <w:divBdr>
            <w:top w:val="none" w:sz="0" w:space="0" w:color="auto"/>
            <w:left w:val="none" w:sz="0" w:space="0" w:color="auto"/>
            <w:bottom w:val="none" w:sz="0" w:space="0" w:color="auto"/>
            <w:right w:val="none" w:sz="0" w:space="0" w:color="auto"/>
          </w:divBdr>
        </w:div>
        <w:div w:id="1817061905">
          <w:marLeft w:val="0"/>
          <w:marRight w:val="0"/>
          <w:marTop w:val="0"/>
          <w:marBottom w:val="0"/>
          <w:divBdr>
            <w:top w:val="none" w:sz="0" w:space="0" w:color="auto"/>
            <w:left w:val="none" w:sz="0" w:space="0" w:color="auto"/>
            <w:bottom w:val="none" w:sz="0" w:space="0" w:color="auto"/>
            <w:right w:val="none" w:sz="0" w:space="0" w:color="auto"/>
          </w:divBdr>
        </w:div>
        <w:div w:id="1965571748">
          <w:marLeft w:val="0"/>
          <w:marRight w:val="0"/>
          <w:marTop w:val="0"/>
          <w:marBottom w:val="0"/>
          <w:divBdr>
            <w:top w:val="none" w:sz="0" w:space="0" w:color="auto"/>
            <w:left w:val="none" w:sz="0" w:space="0" w:color="auto"/>
            <w:bottom w:val="none" w:sz="0" w:space="0" w:color="auto"/>
            <w:right w:val="none" w:sz="0" w:space="0" w:color="auto"/>
          </w:divBdr>
        </w:div>
        <w:div w:id="593904976">
          <w:marLeft w:val="0"/>
          <w:marRight w:val="0"/>
          <w:marTop w:val="0"/>
          <w:marBottom w:val="0"/>
          <w:divBdr>
            <w:top w:val="none" w:sz="0" w:space="0" w:color="auto"/>
            <w:left w:val="none" w:sz="0" w:space="0" w:color="auto"/>
            <w:bottom w:val="none" w:sz="0" w:space="0" w:color="auto"/>
            <w:right w:val="none" w:sz="0" w:space="0" w:color="auto"/>
          </w:divBdr>
        </w:div>
        <w:div w:id="418991389">
          <w:marLeft w:val="0"/>
          <w:marRight w:val="0"/>
          <w:marTop w:val="0"/>
          <w:marBottom w:val="0"/>
          <w:divBdr>
            <w:top w:val="none" w:sz="0" w:space="0" w:color="auto"/>
            <w:left w:val="none" w:sz="0" w:space="0" w:color="auto"/>
            <w:bottom w:val="none" w:sz="0" w:space="0" w:color="auto"/>
            <w:right w:val="none" w:sz="0" w:space="0" w:color="auto"/>
          </w:divBdr>
        </w:div>
        <w:div w:id="1695379136">
          <w:marLeft w:val="0"/>
          <w:marRight w:val="0"/>
          <w:marTop w:val="0"/>
          <w:marBottom w:val="0"/>
          <w:divBdr>
            <w:top w:val="none" w:sz="0" w:space="0" w:color="auto"/>
            <w:left w:val="none" w:sz="0" w:space="0" w:color="auto"/>
            <w:bottom w:val="none" w:sz="0" w:space="0" w:color="auto"/>
            <w:right w:val="none" w:sz="0" w:space="0" w:color="auto"/>
          </w:divBdr>
        </w:div>
      </w:divsChild>
    </w:div>
    <w:div w:id="1452212829">
      <w:bodyDiv w:val="1"/>
      <w:marLeft w:val="0"/>
      <w:marRight w:val="0"/>
      <w:marTop w:val="0"/>
      <w:marBottom w:val="0"/>
      <w:divBdr>
        <w:top w:val="none" w:sz="0" w:space="0" w:color="auto"/>
        <w:left w:val="none" w:sz="0" w:space="0" w:color="auto"/>
        <w:bottom w:val="none" w:sz="0" w:space="0" w:color="auto"/>
        <w:right w:val="none" w:sz="0" w:space="0" w:color="auto"/>
      </w:divBdr>
    </w:div>
    <w:div w:id="1491098390">
      <w:bodyDiv w:val="1"/>
      <w:marLeft w:val="0"/>
      <w:marRight w:val="0"/>
      <w:marTop w:val="0"/>
      <w:marBottom w:val="0"/>
      <w:divBdr>
        <w:top w:val="none" w:sz="0" w:space="0" w:color="auto"/>
        <w:left w:val="none" w:sz="0" w:space="0" w:color="auto"/>
        <w:bottom w:val="none" w:sz="0" w:space="0" w:color="auto"/>
        <w:right w:val="none" w:sz="0" w:space="0" w:color="auto"/>
      </w:divBdr>
      <w:divsChild>
        <w:div w:id="668678931">
          <w:marLeft w:val="0"/>
          <w:marRight w:val="0"/>
          <w:marTop w:val="0"/>
          <w:marBottom w:val="0"/>
          <w:divBdr>
            <w:top w:val="none" w:sz="0" w:space="0" w:color="auto"/>
            <w:left w:val="none" w:sz="0" w:space="0" w:color="auto"/>
            <w:bottom w:val="none" w:sz="0" w:space="0" w:color="auto"/>
            <w:right w:val="none" w:sz="0" w:space="0" w:color="auto"/>
          </w:divBdr>
        </w:div>
        <w:div w:id="47535873">
          <w:marLeft w:val="0"/>
          <w:marRight w:val="0"/>
          <w:marTop w:val="0"/>
          <w:marBottom w:val="0"/>
          <w:divBdr>
            <w:top w:val="none" w:sz="0" w:space="0" w:color="auto"/>
            <w:left w:val="none" w:sz="0" w:space="0" w:color="auto"/>
            <w:bottom w:val="none" w:sz="0" w:space="0" w:color="auto"/>
            <w:right w:val="none" w:sz="0" w:space="0" w:color="auto"/>
          </w:divBdr>
        </w:div>
        <w:div w:id="1621036538">
          <w:marLeft w:val="0"/>
          <w:marRight w:val="0"/>
          <w:marTop w:val="0"/>
          <w:marBottom w:val="0"/>
          <w:divBdr>
            <w:top w:val="none" w:sz="0" w:space="0" w:color="auto"/>
            <w:left w:val="none" w:sz="0" w:space="0" w:color="auto"/>
            <w:bottom w:val="none" w:sz="0" w:space="0" w:color="auto"/>
            <w:right w:val="none" w:sz="0" w:space="0" w:color="auto"/>
          </w:divBdr>
        </w:div>
        <w:div w:id="830751872">
          <w:marLeft w:val="0"/>
          <w:marRight w:val="0"/>
          <w:marTop w:val="0"/>
          <w:marBottom w:val="0"/>
          <w:divBdr>
            <w:top w:val="none" w:sz="0" w:space="0" w:color="auto"/>
            <w:left w:val="none" w:sz="0" w:space="0" w:color="auto"/>
            <w:bottom w:val="none" w:sz="0" w:space="0" w:color="auto"/>
            <w:right w:val="none" w:sz="0" w:space="0" w:color="auto"/>
          </w:divBdr>
        </w:div>
        <w:div w:id="201093722">
          <w:marLeft w:val="0"/>
          <w:marRight w:val="0"/>
          <w:marTop w:val="0"/>
          <w:marBottom w:val="0"/>
          <w:divBdr>
            <w:top w:val="none" w:sz="0" w:space="0" w:color="auto"/>
            <w:left w:val="none" w:sz="0" w:space="0" w:color="auto"/>
            <w:bottom w:val="none" w:sz="0" w:space="0" w:color="auto"/>
            <w:right w:val="none" w:sz="0" w:space="0" w:color="auto"/>
          </w:divBdr>
        </w:div>
        <w:div w:id="110636854">
          <w:marLeft w:val="0"/>
          <w:marRight w:val="0"/>
          <w:marTop w:val="0"/>
          <w:marBottom w:val="0"/>
          <w:divBdr>
            <w:top w:val="none" w:sz="0" w:space="0" w:color="auto"/>
            <w:left w:val="none" w:sz="0" w:space="0" w:color="auto"/>
            <w:bottom w:val="none" w:sz="0" w:space="0" w:color="auto"/>
            <w:right w:val="none" w:sz="0" w:space="0" w:color="auto"/>
          </w:divBdr>
        </w:div>
        <w:div w:id="1175805456">
          <w:marLeft w:val="0"/>
          <w:marRight w:val="0"/>
          <w:marTop w:val="0"/>
          <w:marBottom w:val="0"/>
          <w:divBdr>
            <w:top w:val="none" w:sz="0" w:space="0" w:color="auto"/>
            <w:left w:val="none" w:sz="0" w:space="0" w:color="auto"/>
            <w:bottom w:val="none" w:sz="0" w:space="0" w:color="auto"/>
            <w:right w:val="none" w:sz="0" w:space="0" w:color="auto"/>
          </w:divBdr>
        </w:div>
        <w:div w:id="690186980">
          <w:marLeft w:val="0"/>
          <w:marRight w:val="0"/>
          <w:marTop w:val="0"/>
          <w:marBottom w:val="0"/>
          <w:divBdr>
            <w:top w:val="none" w:sz="0" w:space="0" w:color="auto"/>
            <w:left w:val="none" w:sz="0" w:space="0" w:color="auto"/>
            <w:bottom w:val="none" w:sz="0" w:space="0" w:color="auto"/>
            <w:right w:val="none" w:sz="0" w:space="0" w:color="auto"/>
          </w:divBdr>
        </w:div>
      </w:divsChild>
    </w:div>
    <w:div w:id="1534924401">
      <w:bodyDiv w:val="1"/>
      <w:marLeft w:val="0"/>
      <w:marRight w:val="0"/>
      <w:marTop w:val="0"/>
      <w:marBottom w:val="0"/>
      <w:divBdr>
        <w:top w:val="none" w:sz="0" w:space="0" w:color="auto"/>
        <w:left w:val="none" w:sz="0" w:space="0" w:color="auto"/>
        <w:bottom w:val="none" w:sz="0" w:space="0" w:color="auto"/>
        <w:right w:val="none" w:sz="0" w:space="0" w:color="auto"/>
      </w:divBdr>
    </w:div>
    <w:div w:id="1549412472">
      <w:bodyDiv w:val="1"/>
      <w:marLeft w:val="0"/>
      <w:marRight w:val="0"/>
      <w:marTop w:val="0"/>
      <w:marBottom w:val="0"/>
      <w:divBdr>
        <w:top w:val="none" w:sz="0" w:space="0" w:color="auto"/>
        <w:left w:val="none" w:sz="0" w:space="0" w:color="auto"/>
        <w:bottom w:val="none" w:sz="0" w:space="0" w:color="auto"/>
        <w:right w:val="none" w:sz="0" w:space="0" w:color="auto"/>
      </w:divBdr>
      <w:divsChild>
        <w:div w:id="27802485">
          <w:marLeft w:val="0"/>
          <w:marRight w:val="0"/>
          <w:marTop w:val="0"/>
          <w:marBottom w:val="0"/>
          <w:divBdr>
            <w:top w:val="none" w:sz="0" w:space="0" w:color="auto"/>
            <w:left w:val="none" w:sz="0" w:space="0" w:color="auto"/>
            <w:bottom w:val="none" w:sz="0" w:space="0" w:color="auto"/>
            <w:right w:val="none" w:sz="0" w:space="0" w:color="auto"/>
          </w:divBdr>
        </w:div>
        <w:div w:id="56168693">
          <w:marLeft w:val="0"/>
          <w:marRight w:val="0"/>
          <w:marTop w:val="0"/>
          <w:marBottom w:val="0"/>
          <w:divBdr>
            <w:top w:val="none" w:sz="0" w:space="0" w:color="auto"/>
            <w:left w:val="none" w:sz="0" w:space="0" w:color="auto"/>
            <w:bottom w:val="none" w:sz="0" w:space="0" w:color="auto"/>
            <w:right w:val="none" w:sz="0" w:space="0" w:color="auto"/>
          </w:divBdr>
        </w:div>
        <w:div w:id="62222967">
          <w:marLeft w:val="0"/>
          <w:marRight w:val="0"/>
          <w:marTop w:val="0"/>
          <w:marBottom w:val="0"/>
          <w:divBdr>
            <w:top w:val="none" w:sz="0" w:space="0" w:color="auto"/>
            <w:left w:val="none" w:sz="0" w:space="0" w:color="auto"/>
            <w:bottom w:val="none" w:sz="0" w:space="0" w:color="auto"/>
            <w:right w:val="none" w:sz="0" w:space="0" w:color="auto"/>
          </w:divBdr>
        </w:div>
        <w:div w:id="74478862">
          <w:marLeft w:val="0"/>
          <w:marRight w:val="0"/>
          <w:marTop w:val="0"/>
          <w:marBottom w:val="0"/>
          <w:divBdr>
            <w:top w:val="none" w:sz="0" w:space="0" w:color="auto"/>
            <w:left w:val="none" w:sz="0" w:space="0" w:color="auto"/>
            <w:bottom w:val="none" w:sz="0" w:space="0" w:color="auto"/>
            <w:right w:val="none" w:sz="0" w:space="0" w:color="auto"/>
          </w:divBdr>
        </w:div>
        <w:div w:id="74863458">
          <w:marLeft w:val="0"/>
          <w:marRight w:val="0"/>
          <w:marTop w:val="0"/>
          <w:marBottom w:val="0"/>
          <w:divBdr>
            <w:top w:val="none" w:sz="0" w:space="0" w:color="auto"/>
            <w:left w:val="none" w:sz="0" w:space="0" w:color="auto"/>
            <w:bottom w:val="none" w:sz="0" w:space="0" w:color="auto"/>
            <w:right w:val="none" w:sz="0" w:space="0" w:color="auto"/>
          </w:divBdr>
        </w:div>
        <w:div w:id="81490451">
          <w:marLeft w:val="0"/>
          <w:marRight w:val="0"/>
          <w:marTop w:val="0"/>
          <w:marBottom w:val="0"/>
          <w:divBdr>
            <w:top w:val="none" w:sz="0" w:space="0" w:color="auto"/>
            <w:left w:val="none" w:sz="0" w:space="0" w:color="auto"/>
            <w:bottom w:val="none" w:sz="0" w:space="0" w:color="auto"/>
            <w:right w:val="none" w:sz="0" w:space="0" w:color="auto"/>
          </w:divBdr>
        </w:div>
        <w:div w:id="82142058">
          <w:marLeft w:val="0"/>
          <w:marRight w:val="0"/>
          <w:marTop w:val="0"/>
          <w:marBottom w:val="0"/>
          <w:divBdr>
            <w:top w:val="none" w:sz="0" w:space="0" w:color="auto"/>
            <w:left w:val="none" w:sz="0" w:space="0" w:color="auto"/>
            <w:bottom w:val="none" w:sz="0" w:space="0" w:color="auto"/>
            <w:right w:val="none" w:sz="0" w:space="0" w:color="auto"/>
          </w:divBdr>
        </w:div>
        <w:div w:id="122425182">
          <w:marLeft w:val="0"/>
          <w:marRight w:val="0"/>
          <w:marTop w:val="0"/>
          <w:marBottom w:val="0"/>
          <w:divBdr>
            <w:top w:val="none" w:sz="0" w:space="0" w:color="auto"/>
            <w:left w:val="none" w:sz="0" w:space="0" w:color="auto"/>
            <w:bottom w:val="none" w:sz="0" w:space="0" w:color="auto"/>
            <w:right w:val="none" w:sz="0" w:space="0" w:color="auto"/>
          </w:divBdr>
        </w:div>
        <w:div w:id="163517583">
          <w:marLeft w:val="0"/>
          <w:marRight w:val="0"/>
          <w:marTop w:val="0"/>
          <w:marBottom w:val="0"/>
          <w:divBdr>
            <w:top w:val="none" w:sz="0" w:space="0" w:color="auto"/>
            <w:left w:val="none" w:sz="0" w:space="0" w:color="auto"/>
            <w:bottom w:val="none" w:sz="0" w:space="0" w:color="auto"/>
            <w:right w:val="none" w:sz="0" w:space="0" w:color="auto"/>
          </w:divBdr>
        </w:div>
        <w:div w:id="196430123">
          <w:marLeft w:val="0"/>
          <w:marRight w:val="0"/>
          <w:marTop w:val="0"/>
          <w:marBottom w:val="0"/>
          <w:divBdr>
            <w:top w:val="none" w:sz="0" w:space="0" w:color="auto"/>
            <w:left w:val="none" w:sz="0" w:space="0" w:color="auto"/>
            <w:bottom w:val="none" w:sz="0" w:space="0" w:color="auto"/>
            <w:right w:val="none" w:sz="0" w:space="0" w:color="auto"/>
          </w:divBdr>
        </w:div>
        <w:div w:id="228662643">
          <w:marLeft w:val="0"/>
          <w:marRight w:val="0"/>
          <w:marTop w:val="0"/>
          <w:marBottom w:val="0"/>
          <w:divBdr>
            <w:top w:val="none" w:sz="0" w:space="0" w:color="auto"/>
            <w:left w:val="none" w:sz="0" w:space="0" w:color="auto"/>
            <w:bottom w:val="none" w:sz="0" w:space="0" w:color="auto"/>
            <w:right w:val="none" w:sz="0" w:space="0" w:color="auto"/>
          </w:divBdr>
        </w:div>
        <w:div w:id="335423204">
          <w:marLeft w:val="0"/>
          <w:marRight w:val="0"/>
          <w:marTop w:val="0"/>
          <w:marBottom w:val="0"/>
          <w:divBdr>
            <w:top w:val="none" w:sz="0" w:space="0" w:color="auto"/>
            <w:left w:val="none" w:sz="0" w:space="0" w:color="auto"/>
            <w:bottom w:val="none" w:sz="0" w:space="0" w:color="auto"/>
            <w:right w:val="none" w:sz="0" w:space="0" w:color="auto"/>
          </w:divBdr>
        </w:div>
        <w:div w:id="339310321">
          <w:marLeft w:val="0"/>
          <w:marRight w:val="0"/>
          <w:marTop w:val="0"/>
          <w:marBottom w:val="0"/>
          <w:divBdr>
            <w:top w:val="none" w:sz="0" w:space="0" w:color="auto"/>
            <w:left w:val="none" w:sz="0" w:space="0" w:color="auto"/>
            <w:bottom w:val="none" w:sz="0" w:space="0" w:color="auto"/>
            <w:right w:val="none" w:sz="0" w:space="0" w:color="auto"/>
          </w:divBdr>
        </w:div>
        <w:div w:id="340163015">
          <w:marLeft w:val="0"/>
          <w:marRight w:val="0"/>
          <w:marTop w:val="0"/>
          <w:marBottom w:val="0"/>
          <w:divBdr>
            <w:top w:val="none" w:sz="0" w:space="0" w:color="auto"/>
            <w:left w:val="none" w:sz="0" w:space="0" w:color="auto"/>
            <w:bottom w:val="none" w:sz="0" w:space="0" w:color="auto"/>
            <w:right w:val="none" w:sz="0" w:space="0" w:color="auto"/>
          </w:divBdr>
        </w:div>
        <w:div w:id="359429640">
          <w:marLeft w:val="0"/>
          <w:marRight w:val="0"/>
          <w:marTop w:val="0"/>
          <w:marBottom w:val="0"/>
          <w:divBdr>
            <w:top w:val="none" w:sz="0" w:space="0" w:color="auto"/>
            <w:left w:val="none" w:sz="0" w:space="0" w:color="auto"/>
            <w:bottom w:val="none" w:sz="0" w:space="0" w:color="auto"/>
            <w:right w:val="none" w:sz="0" w:space="0" w:color="auto"/>
          </w:divBdr>
        </w:div>
        <w:div w:id="384640313">
          <w:marLeft w:val="0"/>
          <w:marRight w:val="0"/>
          <w:marTop w:val="0"/>
          <w:marBottom w:val="0"/>
          <w:divBdr>
            <w:top w:val="none" w:sz="0" w:space="0" w:color="auto"/>
            <w:left w:val="none" w:sz="0" w:space="0" w:color="auto"/>
            <w:bottom w:val="none" w:sz="0" w:space="0" w:color="auto"/>
            <w:right w:val="none" w:sz="0" w:space="0" w:color="auto"/>
          </w:divBdr>
        </w:div>
        <w:div w:id="386031256">
          <w:marLeft w:val="0"/>
          <w:marRight w:val="0"/>
          <w:marTop w:val="0"/>
          <w:marBottom w:val="0"/>
          <w:divBdr>
            <w:top w:val="none" w:sz="0" w:space="0" w:color="auto"/>
            <w:left w:val="none" w:sz="0" w:space="0" w:color="auto"/>
            <w:bottom w:val="none" w:sz="0" w:space="0" w:color="auto"/>
            <w:right w:val="none" w:sz="0" w:space="0" w:color="auto"/>
          </w:divBdr>
        </w:div>
        <w:div w:id="417092643">
          <w:marLeft w:val="0"/>
          <w:marRight w:val="0"/>
          <w:marTop w:val="0"/>
          <w:marBottom w:val="0"/>
          <w:divBdr>
            <w:top w:val="none" w:sz="0" w:space="0" w:color="auto"/>
            <w:left w:val="none" w:sz="0" w:space="0" w:color="auto"/>
            <w:bottom w:val="none" w:sz="0" w:space="0" w:color="auto"/>
            <w:right w:val="none" w:sz="0" w:space="0" w:color="auto"/>
          </w:divBdr>
          <w:divsChild>
            <w:div w:id="121273713">
              <w:marLeft w:val="0"/>
              <w:marRight w:val="0"/>
              <w:marTop w:val="0"/>
              <w:marBottom w:val="0"/>
              <w:divBdr>
                <w:top w:val="none" w:sz="0" w:space="0" w:color="auto"/>
                <w:left w:val="none" w:sz="0" w:space="0" w:color="auto"/>
                <w:bottom w:val="none" w:sz="0" w:space="0" w:color="auto"/>
                <w:right w:val="none" w:sz="0" w:space="0" w:color="auto"/>
              </w:divBdr>
            </w:div>
            <w:div w:id="122895629">
              <w:marLeft w:val="0"/>
              <w:marRight w:val="0"/>
              <w:marTop w:val="0"/>
              <w:marBottom w:val="0"/>
              <w:divBdr>
                <w:top w:val="none" w:sz="0" w:space="0" w:color="auto"/>
                <w:left w:val="none" w:sz="0" w:space="0" w:color="auto"/>
                <w:bottom w:val="none" w:sz="0" w:space="0" w:color="auto"/>
                <w:right w:val="none" w:sz="0" w:space="0" w:color="auto"/>
              </w:divBdr>
            </w:div>
            <w:div w:id="186724963">
              <w:marLeft w:val="0"/>
              <w:marRight w:val="0"/>
              <w:marTop w:val="0"/>
              <w:marBottom w:val="0"/>
              <w:divBdr>
                <w:top w:val="none" w:sz="0" w:space="0" w:color="auto"/>
                <w:left w:val="none" w:sz="0" w:space="0" w:color="auto"/>
                <w:bottom w:val="none" w:sz="0" w:space="0" w:color="auto"/>
                <w:right w:val="none" w:sz="0" w:space="0" w:color="auto"/>
              </w:divBdr>
            </w:div>
            <w:div w:id="379018800">
              <w:marLeft w:val="0"/>
              <w:marRight w:val="0"/>
              <w:marTop w:val="0"/>
              <w:marBottom w:val="0"/>
              <w:divBdr>
                <w:top w:val="none" w:sz="0" w:space="0" w:color="auto"/>
                <w:left w:val="none" w:sz="0" w:space="0" w:color="auto"/>
                <w:bottom w:val="none" w:sz="0" w:space="0" w:color="auto"/>
                <w:right w:val="none" w:sz="0" w:space="0" w:color="auto"/>
              </w:divBdr>
            </w:div>
            <w:div w:id="774060563">
              <w:marLeft w:val="0"/>
              <w:marRight w:val="0"/>
              <w:marTop w:val="0"/>
              <w:marBottom w:val="0"/>
              <w:divBdr>
                <w:top w:val="none" w:sz="0" w:space="0" w:color="auto"/>
                <w:left w:val="none" w:sz="0" w:space="0" w:color="auto"/>
                <w:bottom w:val="none" w:sz="0" w:space="0" w:color="auto"/>
                <w:right w:val="none" w:sz="0" w:space="0" w:color="auto"/>
              </w:divBdr>
            </w:div>
          </w:divsChild>
        </w:div>
        <w:div w:id="454904783">
          <w:marLeft w:val="0"/>
          <w:marRight w:val="0"/>
          <w:marTop w:val="0"/>
          <w:marBottom w:val="0"/>
          <w:divBdr>
            <w:top w:val="none" w:sz="0" w:space="0" w:color="auto"/>
            <w:left w:val="none" w:sz="0" w:space="0" w:color="auto"/>
            <w:bottom w:val="none" w:sz="0" w:space="0" w:color="auto"/>
            <w:right w:val="none" w:sz="0" w:space="0" w:color="auto"/>
          </w:divBdr>
        </w:div>
        <w:div w:id="456489935">
          <w:marLeft w:val="0"/>
          <w:marRight w:val="0"/>
          <w:marTop w:val="0"/>
          <w:marBottom w:val="0"/>
          <w:divBdr>
            <w:top w:val="none" w:sz="0" w:space="0" w:color="auto"/>
            <w:left w:val="none" w:sz="0" w:space="0" w:color="auto"/>
            <w:bottom w:val="none" w:sz="0" w:space="0" w:color="auto"/>
            <w:right w:val="none" w:sz="0" w:space="0" w:color="auto"/>
          </w:divBdr>
        </w:div>
        <w:div w:id="468323336">
          <w:marLeft w:val="0"/>
          <w:marRight w:val="0"/>
          <w:marTop w:val="0"/>
          <w:marBottom w:val="0"/>
          <w:divBdr>
            <w:top w:val="none" w:sz="0" w:space="0" w:color="auto"/>
            <w:left w:val="none" w:sz="0" w:space="0" w:color="auto"/>
            <w:bottom w:val="none" w:sz="0" w:space="0" w:color="auto"/>
            <w:right w:val="none" w:sz="0" w:space="0" w:color="auto"/>
          </w:divBdr>
        </w:div>
        <w:div w:id="494994308">
          <w:marLeft w:val="0"/>
          <w:marRight w:val="0"/>
          <w:marTop w:val="0"/>
          <w:marBottom w:val="0"/>
          <w:divBdr>
            <w:top w:val="none" w:sz="0" w:space="0" w:color="auto"/>
            <w:left w:val="none" w:sz="0" w:space="0" w:color="auto"/>
            <w:bottom w:val="none" w:sz="0" w:space="0" w:color="auto"/>
            <w:right w:val="none" w:sz="0" w:space="0" w:color="auto"/>
          </w:divBdr>
        </w:div>
        <w:div w:id="519053762">
          <w:marLeft w:val="0"/>
          <w:marRight w:val="0"/>
          <w:marTop w:val="0"/>
          <w:marBottom w:val="0"/>
          <w:divBdr>
            <w:top w:val="none" w:sz="0" w:space="0" w:color="auto"/>
            <w:left w:val="none" w:sz="0" w:space="0" w:color="auto"/>
            <w:bottom w:val="none" w:sz="0" w:space="0" w:color="auto"/>
            <w:right w:val="none" w:sz="0" w:space="0" w:color="auto"/>
          </w:divBdr>
          <w:divsChild>
            <w:div w:id="58795478">
              <w:marLeft w:val="-75"/>
              <w:marRight w:val="0"/>
              <w:marTop w:val="30"/>
              <w:marBottom w:val="30"/>
              <w:divBdr>
                <w:top w:val="none" w:sz="0" w:space="0" w:color="auto"/>
                <w:left w:val="none" w:sz="0" w:space="0" w:color="auto"/>
                <w:bottom w:val="none" w:sz="0" w:space="0" w:color="auto"/>
                <w:right w:val="none" w:sz="0" w:space="0" w:color="auto"/>
              </w:divBdr>
              <w:divsChild>
                <w:div w:id="303780993">
                  <w:marLeft w:val="0"/>
                  <w:marRight w:val="0"/>
                  <w:marTop w:val="0"/>
                  <w:marBottom w:val="0"/>
                  <w:divBdr>
                    <w:top w:val="none" w:sz="0" w:space="0" w:color="auto"/>
                    <w:left w:val="none" w:sz="0" w:space="0" w:color="auto"/>
                    <w:bottom w:val="none" w:sz="0" w:space="0" w:color="auto"/>
                    <w:right w:val="none" w:sz="0" w:space="0" w:color="auto"/>
                  </w:divBdr>
                  <w:divsChild>
                    <w:div w:id="803159965">
                      <w:marLeft w:val="0"/>
                      <w:marRight w:val="0"/>
                      <w:marTop w:val="0"/>
                      <w:marBottom w:val="0"/>
                      <w:divBdr>
                        <w:top w:val="none" w:sz="0" w:space="0" w:color="auto"/>
                        <w:left w:val="none" w:sz="0" w:space="0" w:color="auto"/>
                        <w:bottom w:val="none" w:sz="0" w:space="0" w:color="auto"/>
                        <w:right w:val="none" w:sz="0" w:space="0" w:color="auto"/>
                      </w:divBdr>
                    </w:div>
                  </w:divsChild>
                </w:div>
                <w:div w:id="688993917">
                  <w:marLeft w:val="0"/>
                  <w:marRight w:val="0"/>
                  <w:marTop w:val="0"/>
                  <w:marBottom w:val="0"/>
                  <w:divBdr>
                    <w:top w:val="none" w:sz="0" w:space="0" w:color="auto"/>
                    <w:left w:val="none" w:sz="0" w:space="0" w:color="auto"/>
                    <w:bottom w:val="none" w:sz="0" w:space="0" w:color="auto"/>
                    <w:right w:val="none" w:sz="0" w:space="0" w:color="auto"/>
                  </w:divBdr>
                  <w:divsChild>
                    <w:div w:id="364213033">
                      <w:marLeft w:val="0"/>
                      <w:marRight w:val="0"/>
                      <w:marTop w:val="0"/>
                      <w:marBottom w:val="0"/>
                      <w:divBdr>
                        <w:top w:val="none" w:sz="0" w:space="0" w:color="auto"/>
                        <w:left w:val="none" w:sz="0" w:space="0" w:color="auto"/>
                        <w:bottom w:val="none" w:sz="0" w:space="0" w:color="auto"/>
                        <w:right w:val="none" w:sz="0" w:space="0" w:color="auto"/>
                      </w:divBdr>
                    </w:div>
                  </w:divsChild>
                </w:div>
                <w:div w:id="844393289">
                  <w:marLeft w:val="0"/>
                  <w:marRight w:val="0"/>
                  <w:marTop w:val="0"/>
                  <w:marBottom w:val="0"/>
                  <w:divBdr>
                    <w:top w:val="none" w:sz="0" w:space="0" w:color="auto"/>
                    <w:left w:val="none" w:sz="0" w:space="0" w:color="auto"/>
                    <w:bottom w:val="none" w:sz="0" w:space="0" w:color="auto"/>
                    <w:right w:val="none" w:sz="0" w:space="0" w:color="auto"/>
                  </w:divBdr>
                  <w:divsChild>
                    <w:div w:id="121581456">
                      <w:marLeft w:val="0"/>
                      <w:marRight w:val="0"/>
                      <w:marTop w:val="0"/>
                      <w:marBottom w:val="0"/>
                      <w:divBdr>
                        <w:top w:val="none" w:sz="0" w:space="0" w:color="auto"/>
                        <w:left w:val="none" w:sz="0" w:space="0" w:color="auto"/>
                        <w:bottom w:val="none" w:sz="0" w:space="0" w:color="auto"/>
                        <w:right w:val="none" w:sz="0" w:space="0" w:color="auto"/>
                      </w:divBdr>
                    </w:div>
                  </w:divsChild>
                </w:div>
                <w:div w:id="1021974924">
                  <w:marLeft w:val="0"/>
                  <w:marRight w:val="0"/>
                  <w:marTop w:val="0"/>
                  <w:marBottom w:val="0"/>
                  <w:divBdr>
                    <w:top w:val="none" w:sz="0" w:space="0" w:color="auto"/>
                    <w:left w:val="none" w:sz="0" w:space="0" w:color="auto"/>
                    <w:bottom w:val="none" w:sz="0" w:space="0" w:color="auto"/>
                    <w:right w:val="none" w:sz="0" w:space="0" w:color="auto"/>
                  </w:divBdr>
                  <w:divsChild>
                    <w:div w:id="210265060">
                      <w:marLeft w:val="0"/>
                      <w:marRight w:val="0"/>
                      <w:marTop w:val="0"/>
                      <w:marBottom w:val="0"/>
                      <w:divBdr>
                        <w:top w:val="none" w:sz="0" w:space="0" w:color="auto"/>
                        <w:left w:val="none" w:sz="0" w:space="0" w:color="auto"/>
                        <w:bottom w:val="none" w:sz="0" w:space="0" w:color="auto"/>
                        <w:right w:val="none" w:sz="0" w:space="0" w:color="auto"/>
                      </w:divBdr>
                    </w:div>
                  </w:divsChild>
                </w:div>
                <w:div w:id="1255092072">
                  <w:marLeft w:val="0"/>
                  <w:marRight w:val="0"/>
                  <w:marTop w:val="0"/>
                  <w:marBottom w:val="0"/>
                  <w:divBdr>
                    <w:top w:val="none" w:sz="0" w:space="0" w:color="auto"/>
                    <w:left w:val="none" w:sz="0" w:space="0" w:color="auto"/>
                    <w:bottom w:val="none" w:sz="0" w:space="0" w:color="auto"/>
                    <w:right w:val="none" w:sz="0" w:space="0" w:color="auto"/>
                  </w:divBdr>
                  <w:divsChild>
                    <w:div w:id="660423176">
                      <w:marLeft w:val="0"/>
                      <w:marRight w:val="0"/>
                      <w:marTop w:val="0"/>
                      <w:marBottom w:val="0"/>
                      <w:divBdr>
                        <w:top w:val="none" w:sz="0" w:space="0" w:color="auto"/>
                        <w:left w:val="none" w:sz="0" w:space="0" w:color="auto"/>
                        <w:bottom w:val="none" w:sz="0" w:space="0" w:color="auto"/>
                        <w:right w:val="none" w:sz="0" w:space="0" w:color="auto"/>
                      </w:divBdr>
                    </w:div>
                  </w:divsChild>
                </w:div>
                <w:div w:id="1433092014">
                  <w:marLeft w:val="0"/>
                  <w:marRight w:val="0"/>
                  <w:marTop w:val="0"/>
                  <w:marBottom w:val="0"/>
                  <w:divBdr>
                    <w:top w:val="none" w:sz="0" w:space="0" w:color="auto"/>
                    <w:left w:val="none" w:sz="0" w:space="0" w:color="auto"/>
                    <w:bottom w:val="none" w:sz="0" w:space="0" w:color="auto"/>
                    <w:right w:val="none" w:sz="0" w:space="0" w:color="auto"/>
                  </w:divBdr>
                  <w:divsChild>
                    <w:div w:id="1643270595">
                      <w:marLeft w:val="0"/>
                      <w:marRight w:val="0"/>
                      <w:marTop w:val="0"/>
                      <w:marBottom w:val="0"/>
                      <w:divBdr>
                        <w:top w:val="none" w:sz="0" w:space="0" w:color="auto"/>
                        <w:left w:val="none" w:sz="0" w:space="0" w:color="auto"/>
                        <w:bottom w:val="none" w:sz="0" w:space="0" w:color="auto"/>
                        <w:right w:val="none" w:sz="0" w:space="0" w:color="auto"/>
                      </w:divBdr>
                    </w:div>
                  </w:divsChild>
                </w:div>
                <w:div w:id="1867214585">
                  <w:marLeft w:val="0"/>
                  <w:marRight w:val="0"/>
                  <w:marTop w:val="0"/>
                  <w:marBottom w:val="0"/>
                  <w:divBdr>
                    <w:top w:val="none" w:sz="0" w:space="0" w:color="auto"/>
                    <w:left w:val="none" w:sz="0" w:space="0" w:color="auto"/>
                    <w:bottom w:val="none" w:sz="0" w:space="0" w:color="auto"/>
                    <w:right w:val="none" w:sz="0" w:space="0" w:color="auto"/>
                  </w:divBdr>
                  <w:divsChild>
                    <w:div w:id="846793028">
                      <w:marLeft w:val="0"/>
                      <w:marRight w:val="0"/>
                      <w:marTop w:val="0"/>
                      <w:marBottom w:val="0"/>
                      <w:divBdr>
                        <w:top w:val="none" w:sz="0" w:space="0" w:color="auto"/>
                        <w:left w:val="none" w:sz="0" w:space="0" w:color="auto"/>
                        <w:bottom w:val="none" w:sz="0" w:space="0" w:color="auto"/>
                        <w:right w:val="none" w:sz="0" w:space="0" w:color="auto"/>
                      </w:divBdr>
                    </w:div>
                  </w:divsChild>
                </w:div>
                <w:div w:id="2015954385">
                  <w:marLeft w:val="0"/>
                  <w:marRight w:val="0"/>
                  <w:marTop w:val="0"/>
                  <w:marBottom w:val="0"/>
                  <w:divBdr>
                    <w:top w:val="none" w:sz="0" w:space="0" w:color="auto"/>
                    <w:left w:val="none" w:sz="0" w:space="0" w:color="auto"/>
                    <w:bottom w:val="none" w:sz="0" w:space="0" w:color="auto"/>
                    <w:right w:val="none" w:sz="0" w:space="0" w:color="auto"/>
                  </w:divBdr>
                  <w:divsChild>
                    <w:div w:id="210411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796262">
          <w:marLeft w:val="0"/>
          <w:marRight w:val="0"/>
          <w:marTop w:val="0"/>
          <w:marBottom w:val="0"/>
          <w:divBdr>
            <w:top w:val="none" w:sz="0" w:space="0" w:color="auto"/>
            <w:left w:val="none" w:sz="0" w:space="0" w:color="auto"/>
            <w:bottom w:val="none" w:sz="0" w:space="0" w:color="auto"/>
            <w:right w:val="none" w:sz="0" w:space="0" w:color="auto"/>
          </w:divBdr>
        </w:div>
        <w:div w:id="556939080">
          <w:marLeft w:val="0"/>
          <w:marRight w:val="0"/>
          <w:marTop w:val="0"/>
          <w:marBottom w:val="0"/>
          <w:divBdr>
            <w:top w:val="none" w:sz="0" w:space="0" w:color="auto"/>
            <w:left w:val="none" w:sz="0" w:space="0" w:color="auto"/>
            <w:bottom w:val="none" w:sz="0" w:space="0" w:color="auto"/>
            <w:right w:val="none" w:sz="0" w:space="0" w:color="auto"/>
          </w:divBdr>
        </w:div>
        <w:div w:id="573395629">
          <w:marLeft w:val="0"/>
          <w:marRight w:val="0"/>
          <w:marTop w:val="0"/>
          <w:marBottom w:val="0"/>
          <w:divBdr>
            <w:top w:val="none" w:sz="0" w:space="0" w:color="auto"/>
            <w:left w:val="none" w:sz="0" w:space="0" w:color="auto"/>
            <w:bottom w:val="none" w:sz="0" w:space="0" w:color="auto"/>
            <w:right w:val="none" w:sz="0" w:space="0" w:color="auto"/>
          </w:divBdr>
        </w:div>
        <w:div w:id="601692610">
          <w:marLeft w:val="0"/>
          <w:marRight w:val="0"/>
          <w:marTop w:val="0"/>
          <w:marBottom w:val="0"/>
          <w:divBdr>
            <w:top w:val="none" w:sz="0" w:space="0" w:color="auto"/>
            <w:left w:val="none" w:sz="0" w:space="0" w:color="auto"/>
            <w:bottom w:val="none" w:sz="0" w:space="0" w:color="auto"/>
            <w:right w:val="none" w:sz="0" w:space="0" w:color="auto"/>
          </w:divBdr>
        </w:div>
        <w:div w:id="605046278">
          <w:marLeft w:val="0"/>
          <w:marRight w:val="0"/>
          <w:marTop w:val="0"/>
          <w:marBottom w:val="0"/>
          <w:divBdr>
            <w:top w:val="none" w:sz="0" w:space="0" w:color="auto"/>
            <w:left w:val="none" w:sz="0" w:space="0" w:color="auto"/>
            <w:bottom w:val="none" w:sz="0" w:space="0" w:color="auto"/>
            <w:right w:val="none" w:sz="0" w:space="0" w:color="auto"/>
          </w:divBdr>
        </w:div>
        <w:div w:id="608587473">
          <w:marLeft w:val="0"/>
          <w:marRight w:val="0"/>
          <w:marTop w:val="0"/>
          <w:marBottom w:val="0"/>
          <w:divBdr>
            <w:top w:val="none" w:sz="0" w:space="0" w:color="auto"/>
            <w:left w:val="none" w:sz="0" w:space="0" w:color="auto"/>
            <w:bottom w:val="none" w:sz="0" w:space="0" w:color="auto"/>
            <w:right w:val="none" w:sz="0" w:space="0" w:color="auto"/>
          </w:divBdr>
        </w:div>
        <w:div w:id="613364028">
          <w:marLeft w:val="0"/>
          <w:marRight w:val="0"/>
          <w:marTop w:val="0"/>
          <w:marBottom w:val="0"/>
          <w:divBdr>
            <w:top w:val="none" w:sz="0" w:space="0" w:color="auto"/>
            <w:left w:val="none" w:sz="0" w:space="0" w:color="auto"/>
            <w:bottom w:val="none" w:sz="0" w:space="0" w:color="auto"/>
            <w:right w:val="none" w:sz="0" w:space="0" w:color="auto"/>
          </w:divBdr>
        </w:div>
        <w:div w:id="613707356">
          <w:marLeft w:val="0"/>
          <w:marRight w:val="0"/>
          <w:marTop w:val="0"/>
          <w:marBottom w:val="0"/>
          <w:divBdr>
            <w:top w:val="none" w:sz="0" w:space="0" w:color="auto"/>
            <w:left w:val="none" w:sz="0" w:space="0" w:color="auto"/>
            <w:bottom w:val="none" w:sz="0" w:space="0" w:color="auto"/>
            <w:right w:val="none" w:sz="0" w:space="0" w:color="auto"/>
          </w:divBdr>
        </w:div>
        <w:div w:id="619186006">
          <w:marLeft w:val="0"/>
          <w:marRight w:val="0"/>
          <w:marTop w:val="0"/>
          <w:marBottom w:val="0"/>
          <w:divBdr>
            <w:top w:val="none" w:sz="0" w:space="0" w:color="auto"/>
            <w:left w:val="none" w:sz="0" w:space="0" w:color="auto"/>
            <w:bottom w:val="none" w:sz="0" w:space="0" w:color="auto"/>
            <w:right w:val="none" w:sz="0" w:space="0" w:color="auto"/>
          </w:divBdr>
        </w:div>
        <w:div w:id="674456701">
          <w:marLeft w:val="0"/>
          <w:marRight w:val="0"/>
          <w:marTop w:val="0"/>
          <w:marBottom w:val="0"/>
          <w:divBdr>
            <w:top w:val="none" w:sz="0" w:space="0" w:color="auto"/>
            <w:left w:val="none" w:sz="0" w:space="0" w:color="auto"/>
            <w:bottom w:val="none" w:sz="0" w:space="0" w:color="auto"/>
            <w:right w:val="none" w:sz="0" w:space="0" w:color="auto"/>
          </w:divBdr>
        </w:div>
        <w:div w:id="733938894">
          <w:marLeft w:val="0"/>
          <w:marRight w:val="0"/>
          <w:marTop w:val="0"/>
          <w:marBottom w:val="0"/>
          <w:divBdr>
            <w:top w:val="none" w:sz="0" w:space="0" w:color="auto"/>
            <w:left w:val="none" w:sz="0" w:space="0" w:color="auto"/>
            <w:bottom w:val="none" w:sz="0" w:space="0" w:color="auto"/>
            <w:right w:val="none" w:sz="0" w:space="0" w:color="auto"/>
          </w:divBdr>
        </w:div>
        <w:div w:id="772743580">
          <w:marLeft w:val="0"/>
          <w:marRight w:val="0"/>
          <w:marTop w:val="0"/>
          <w:marBottom w:val="0"/>
          <w:divBdr>
            <w:top w:val="none" w:sz="0" w:space="0" w:color="auto"/>
            <w:left w:val="none" w:sz="0" w:space="0" w:color="auto"/>
            <w:bottom w:val="none" w:sz="0" w:space="0" w:color="auto"/>
            <w:right w:val="none" w:sz="0" w:space="0" w:color="auto"/>
          </w:divBdr>
        </w:div>
        <w:div w:id="793258936">
          <w:marLeft w:val="0"/>
          <w:marRight w:val="0"/>
          <w:marTop w:val="0"/>
          <w:marBottom w:val="0"/>
          <w:divBdr>
            <w:top w:val="none" w:sz="0" w:space="0" w:color="auto"/>
            <w:left w:val="none" w:sz="0" w:space="0" w:color="auto"/>
            <w:bottom w:val="none" w:sz="0" w:space="0" w:color="auto"/>
            <w:right w:val="none" w:sz="0" w:space="0" w:color="auto"/>
          </w:divBdr>
        </w:div>
        <w:div w:id="803935348">
          <w:marLeft w:val="0"/>
          <w:marRight w:val="0"/>
          <w:marTop w:val="0"/>
          <w:marBottom w:val="0"/>
          <w:divBdr>
            <w:top w:val="none" w:sz="0" w:space="0" w:color="auto"/>
            <w:left w:val="none" w:sz="0" w:space="0" w:color="auto"/>
            <w:bottom w:val="none" w:sz="0" w:space="0" w:color="auto"/>
            <w:right w:val="none" w:sz="0" w:space="0" w:color="auto"/>
          </w:divBdr>
        </w:div>
        <w:div w:id="804741731">
          <w:marLeft w:val="0"/>
          <w:marRight w:val="0"/>
          <w:marTop w:val="0"/>
          <w:marBottom w:val="0"/>
          <w:divBdr>
            <w:top w:val="none" w:sz="0" w:space="0" w:color="auto"/>
            <w:left w:val="none" w:sz="0" w:space="0" w:color="auto"/>
            <w:bottom w:val="none" w:sz="0" w:space="0" w:color="auto"/>
            <w:right w:val="none" w:sz="0" w:space="0" w:color="auto"/>
          </w:divBdr>
        </w:div>
        <w:div w:id="812064924">
          <w:marLeft w:val="0"/>
          <w:marRight w:val="0"/>
          <w:marTop w:val="0"/>
          <w:marBottom w:val="0"/>
          <w:divBdr>
            <w:top w:val="none" w:sz="0" w:space="0" w:color="auto"/>
            <w:left w:val="none" w:sz="0" w:space="0" w:color="auto"/>
            <w:bottom w:val="none" w:sz="0" w:space="0" w:color="auto"/>
            <w:right w:val="none" w:sz="0" w:space="0" w:color="auto"/>
          </w:divBdr>
        </w:div>
        <w:div w:id="819469441">
          <w:marLeft w:val="0"/>
          <w:marRight w:val="0"/>
          <w:marTop w:val="0"/>
          <w:marBottom w:val="0"/>
          <w:divBdr>
            <w:top w:val="none" w:sz="0" w:space="0" w:color="auto"/>
            <w:left w:val="none" w:sz="0" w:space="0" w:color="auto"/>
            <w:bottom w:val="none" w:sz="0" w:space="0" w:color="auto"/>
            <w:right w:val="none" w:sz="0" w:space="0" w:color="auto"/>
          </w:divBdr>
        </w:div>
        <w:div w:id="824667377">
          <w:marLeft w:val="0"/>
          <w:marRight w:val="0"/>
          <w:marTop w:val="0"/>
          <w:marBottom w:val="0"/>
          <w:divBdr>
            <w:top w:val="none" w:sz="0" w:space="0" w:color="auto"/>
            <w:left w:val="none" w:sz="0" w:space="0" w:color="auto"/>
            <w:bottom w:val="none" w:sz="0" w:space="0" w:color="auto"/>
            <w:right w:val="none" w:sz="0" w:space="0" w:color="auto"/>
          </w:divBdr>
        </w:div>
        <w:div w:id="912004027">
          <w:marLeft w:val="0"/>
          <w:marRight w:val="0"/>
          <w:marTop w:val="0"/>
          <w:marBottom w:val="0"/>
          <w:divBdr>
            <w:top w:val="none" w:sz="0" w:space="0" w:color="auto"/>
            <w:left w:val="none" w:sz="0" w:space="0" w:color="auto"/>
            <w:bottom w:val="none" w:sz="0" w:space="0" w:color="auto"/>
            <w:right w:val="none" w:sz="0" w:space="0" w:color="auto"/>
          </w:divBdr>
        </w:div>
        <w:div w:id="962082669">
          <w:marLeft w:val="0"/>
          <w:marRight w:val="0"/>
          <w:marTop w:val="0"/>
          <w:marBottom w:val="0"/>
          <w:divBdr>
            <w:top w:val="none" w:sz="0" w:space="0" w:color="auto"/>
            <w:left w:val="none" w:sz="0" w:space="0" w:color="auto"/>
            <w:bottom w:val="none" w:sz="0" w:space="0" w:color="auto"/>
            <w:right w:val="none" w:sz="0" w:space="0" w:color="auto"/>
          </w:divBdr>
        </w:div>
        <w:div w:id="964043845">
          <w:marLeft w:val="0"/>
          <w:marRight w:val="0"/>
          <w:marTop w:val="0"/>
          <w:marBottom w:val="0"/>
          <w:divBdr>
            <w:top w:val="none" w:sz="0" w:space="0" w:color="auto"/>
            <w:left w:val="none" w:sz="0" w:space="0" w:color="auto"/>
            <w:bottom w:val="none" w:sz="0" w:space="0" w:color="auto"/>
            <w:right w:val="none" w:sz="0" w:space="0" w:color="auto"/>
          </w:divBdr>
        </w:div>
        <w:div w:id="977149996">
          <w:marLeft w:val="0"/>
          <w:marRight w:val="0"/>
          <w:marTop w:val="0"/>
          <w:marBottom w:val="0"/>
          <w:divBdr>
            <w:top w:val="none" w:sz="0" w:space="0" w:color="auto"/>
            <w:left w:val="none" w:sz="0" w:space="0" w:color="auto"/>
            <w:bottom w:val="none" w:sz="0" w:space="0" w:color="auto"/>
            <w:right w:val="none" w:sz="0" w:space="0" w:color="auto"/>
          </w:divBdr>
        </w:div>
        <w:div w:id="992878490">
          <w:marLeft w:val="0"/>
          <w:marRight w:val="0"/>
          <w:marTop w:val="0"/>
          <w:marBottom w:val="0"/>
          <w:divBdr>
            <w:top w:val="none" w:sz="0" w:space="0" w:color="auto"/>
            <w:left w:val="none" w:sz="0" w:space="0" w:color="auto"/>
            <w:bottom w:val="none" w:sz="0" w:space="0" w:color="auto"/>
            <w:right w:val="none" w:sz="0" w:space="0" w:color="auto"/>
          </w:divBdr>
        </w:div>
        <w:div w:id="1043755288">
          <w:marLeft w:val="0"/>
          <w:marRight w:val="0"/>
          <w:marTop w:val="0"/>
          <w:marBottom w:val="0"/>
          <w:divBdr>
            <w:top w:val="none" w:sz="0" w:space="0" w:color="auto"/>
            <w:left w:val="none" w:sz="0" w:space="0" w:color="auto"/>
            <w:bottom w:val="none" w:sz="0" w:space="0" w:color="auto"/>
            <w:right w:val="none" w:sz="0" w:space="0" w:color="auto"/>
          </w:divBdr>
        </w:div>
        <w:div w:id="1048183427">
          <w:marLeft w:val="0"/>
          <w:marRight w:val="0"/>
          <w:marTop w:val="0"/>
          <w:marBottom w:val="0"/>
          <w:divBdr>
            <w:top w:val="none" w:sz="0" w:space="0" w:color="auto"/>
            <w:left w:val="none" w:sz="0" w:space="0" w:color="auto"/>
            <w:bottom w:val="none" w:sz="0" w:space="0" w:color="auto"/>
            <w:right w:val="none" w:sz="0" w:space="0" w:color="auto"/>
          </w:divBdr>
        </w:div>
        <w:div w:id="1097865920">
          <w:marLeft w:val="0"/>
          <w:marRight w:val="0"/>
          <w:marTop w:val="0"/>
          <w:marBottom w:val="0"/>
          <w:divBdr>
            <w:top w:val="none" w:sz="0" w:space="0" w:color="auto"/>
            <w:left w:val="none" w:sz="0" w:space="0" w:color="auto"/>
            <w:bottom w:val="none" w:sz="0" w:space="0" w:color="auto"/>
            <w:right w:val="none" w:sz="0" w:space="0" w:color="auto"/>
          </w:divBdr>
        </w:div>
        <w:div w:id="1106272328">
          <w:marLeft w:val="0"/>
          <w:marRight w:val="0"/>
          <w:marTop w:val="0"/>
          <w:marBottom w:val="0"/>
          <w:divBdr>
            <w:top w:val="none" w:sz="0" w:space="0" w:color="auto"/>
            <w:left w:val="none" w:sz="0" w:space="0" w:color="auto"/>
            <w:bottom w:val="none" w:sz="0" w:space="0" w:color="auto"/>
            <w:right w:val="none" w:sz="0" w:space="0" w:color="auto"/>
          </w:divBdr>
        </w:div>
        <w:div w:id="1151827343">
          <w:marLeft w:val="0"/>
          <w:marRight w:val="0"/>
          <w:marTop w:val="0"/>
          <w:marBottom w:val="0"/>
          <w:divBdr>
            <w:top w:val="none" w:sz="0" w:space="0" w:color="auto"/>
            <w:left w:val="none" w:sz="0" w:space="0" w:color="auto"/>
            <w:bottom w:val="none" w:sz="0" w:space="0" w:color="auto"/>
            <w:right w:val="none" w:sz="0" w:space="0" w:color="auto"/>
          </w:divBdr>
        </w:div>
        <w:div w:id="1165901569">
          <w:marLeft w:val="0"/>
          <w:marRight w:val="0"/>
          <w:marTop w:val="0"/>
          <w:marBottom w:val="0"/>
          <w:divBdr>
            <w:top w:val="none" w:sz="0" w:space="0" w:color="auto"/>
            <w:left w:val="none" w:sz="0" w:space="0" w:color="auto"/>
            <w:bottom w:val="none" w:sz="0" w:space="0" w:color="auto"/>
            <w:right w:val="none" w:sz="0" w:space="0" w:color="auto"/>
          </w:divBdr>
        </w:div>
        <w:div w:id="1169100969">
          <w:marLeft w:val="0"/>
          <w:marRight w:val="0"/>
          <w:marTop w:val="0"/>
          <w:marBottom w:val="0"/>
          <w:divBdr>
            <w:top w:val="none" w:sz="0" w:space="0" w:color="auto"/>
            <w:left w:val="none" w:sz="0" w:space="0" w:color="auto"/>
            <w:bottom w:val="none" w:sz="0" w:space="0" w:color="auto"/>
            <w:right w:val="none" w:sz="0" w:space="0" w:color="auto"/>
          </w:divBdr>
        </w:div>
        <w:div w:id="1171525507">
          <w:marLeft w:val="0"/>
          <w:marRight w:val="0"/>
          <w:marTop w:val="0"/>
          <w:marBottom w:val="0"/>
          <w:divBdr>
            <w:top w:val="none" w:sz="0" w:space="0" w:color="auto"/>
            <w:left w:val="none" w:sz="0" w:space="0" w:color="auto"/>
            <w:bottom w:val="none" w:sz="0" w:space="0" w:color="auto"/>
            <w:right w:val="none" w:sz="0" w:space="0" w:color="auto"/>
          </w:divBdr>
        </w:div>
        <w:div w:id="1196115295">
          <w:marLeft w:val="0"/>
          <w:marRight w:val="0"/>
          <w:marTop w:val="0"/>
          <w:marBottom w:val="0"/>
          <w:divBdr>
            <w:top w:val="none" w:sz="0" w:space="0" w:color="auto"/>
            <w:left w:val="none" w:sz="0" w:space="0" w:color="auto"/>
            <w:bottom w:val="none" w:sz="0" w:space="0" w:color="auto"/>
            <w:right w:val="none" w:sz="0" w:space="0" w:color="auto"/>
          </w:divBdr>
        </w:div>
        <w:div w:id="1220899409">
          <w:marLeft w:val="0"/>
          <w:marRight w:val="0"/>
          <w:marTop w:val="0"/>
          <w:marBottom w:val="0"/>
          <w:divBdr>
            <w:top w:val="none" w:sz="0" w:space="0" w:color="auto"/>
            <w:left w:val="none" w:sz="0" w:space="0" w:color="auto"/>
            <w:bottom w:val="none" w:sz="0" w:space="0" w:color="auto"/>
            <w:right w:val="none" w:sz="0" w:space="0" w:color="auto"/>
          </w:divBdr>
        </w:div>
        <w:div w:id="1228808056">
          <w:marLeft w:val="0"/>
          <w:marRight w:val="0"/>
          <w:marTop w:val="0"/>
          <w:marBottom w:val="0"/>
          <w:divBdr>
            <w:top w:val="none" w:sz="0" w:space="0" w:color="auto"/>
            <w:left w:val="none" w:sz="0" w:space="0" w:color="auto"/>
            <w:bottom w:val="none" w:sz="0" w:space="0" w:color="auto"/>
            <w:right w:val="none" w:sz="0" w:space="0" w:color="auto"/>
          </w:divBdr>
        </w:div>
        <w:div w:id="1251085542">
          <w:marLeft w:val="0"/>
          <w:marRight w:val="0"/>
          <w:marTop w:val="0"/>
          <w:marBottom w:val="0"/>
          <w:divBdr>
            <w:top w:val="none" w:sz="0" w:space="0" w:color="auto"/>
            <w:left w:val="none" w:sz="0" w:space="0" w:color="auto"/>
            <w:bottom w:val="none" w:sz="0" w:space="0" w:color="auto"/>
            <w:right w:val="none" w:sz="0" w:space="0" w:color="auto"/>
          </w:divBdr>
        </w:div>
        <w:div w:id="1255363537">
          <w:marLeft w:val="0"/>
          <w:marRight w:val="0"/>
          <w:marTop w:val="0"/>
          <w:marBottom w:val="0"/>
          <w:divBdr>
            <w:top w:val="none" w:sz="0" w:space="0" w:color="auto"/>
            <w:left w:val="none" w:sz="0" w:space="0" w:color="auto"/>
            <w:bottom w:val="none" w:sz="0" w:space="0" w:color="auto"/>
            <w:right w:val="none" w:sz="0" w:space="0" w:color="auto"/>
          </w:divBdr>
        </w:div>
        <w:div w:id="1270115390">
          <w:marLeft w:val="0"/>
          <w:marRight w:val="0"/>
          <w:marTop w:val="0"/>
          <w:marBottom w:val="0"/>
          <w:divBdr>
            <w:top w:val="none" w:sz="0" w:space="0" w:color="auto"/>
            <w:left w:val="none" w:sz="0" w:space="0" w:color="auto"/>
            <w:bottom w:val="none" w:sz="0" w:space="0" w:color="auto"/>
            <w:right w:val="none" w:sz="0" w:space="0" w:color="auto"/>
          </w:divBdr>
        </w:div>
        <w:div w:id="1277298592">
          <w:marLeft w:val="0"/>
          <w:marRight w:val="0"/>
          <w:marTop w:val="0"/>
          <w:marBottom w:val="0"/>
          <w:divBdr>
            <w:top w:val="none" w:sz="0" w:space="0" w:color="auto"/>
            <w:left w:val="none" w:sz="0" w:space="0" w:color="auto"/>
            <w:bottom w:val="none" w:sz="0" w:space="0" w:color="auto"/>
            <w:right w:val="none" w:sz="0" w:space="0" w:color="auto"/>
          </w:divBdr>
        </w:div>
        <w:div w:id="1293898376">
          <w:marLeft w:val="0"/>
          <w:marRight w:val="0"/>
          <w:marTop w:val="0"/>
          <w:marBottom w:val="0"/>
          <w:divBdr>
            <w:top w:val="none" w:sz="0" w:space="0" w:color="auto"/>
            <w:left w:val="none" w:sz="0" w:space="0" w:color="auto"/>
            <w:bottom w:val="none" w:sz="0" w:space="0" w:color="auto"/>
            <w:right w:val="none" w:sz="0" w:space="0" w:color="auto"/>
          </w:divBdr>
        </w:div>
        <w:div w:id="1350138941">
          <w:marLeft w:val="0"/>
          <w:marRight w:val="0"/>
          <w:marTop w:val="0"/>
          <w:marBottom w:val="0"/>
          <w:divBdr>
            <w:top w:val="none" w:sz="0" w:space="0" w:color="auto"/>
            <w:left w:val="none" w:sz="0" w:space="0" w:color="auto"/>
            <w:bottom w:val="none" w:sz="0" w:space="0" w:color="auto"/>
            <w:right w:val="none" w:sz="0" w:space="0" w:color="auto"/>
          </w:divBdr>
        </w:div>
        <w:div w:id="1351957842">
          <w:marLeft w:val="0"/>
          <w:marRight w:val="0"/>
          <w:marTop w:val="0"/>
          <w:marBottom w:val="0"/>
          <w:divBdr>
            <w:top w:val="none" w:sz="0" w:space="0" w:color="auto"/>
            <w:left w:val="none" w:sz="0" w:space="0" w:color="auto"/>
            <w:bottom w:val="none" w:sz="0" w:space="0" w:color="auto"/>
            <w:right w:val="none" w:sz="0" w:space="0" w:color="auto"/>
          </w:divBdr>
        </w:div>
        <w:div w:id="1380013395">
          <w:marLeft w:val="0"/>
          <w:marRight w:val="0"/>
          <w:marTop w:val="0"/>
          <w:marBottom w:val="0"/>
          <w:divBdr>
            <w:top w:val="none" w:sz="0" w:space="0" w:color="auto"/>
            <w:left w:val="none" w:sz="0" w:space="0" w:color="auto"/>
            <w:bottom w:val="none" w:sz="0" w:space="0" w:color="auto"/>
            <w:right w:val="none" w:sz="0" w:space="0" w:color="auto"/>
          </w:divBdr>
        </w:div>
        <w:div w:id="1388650929">
          <w:marLeft w:val="0"/>
          <w:marRight w:val="0"/>
          <w:marTop w:val="0"/>
          <w:marBottom w:val="0"/>
          <w:divBdr>
            <w:top w:val="none" w:sz="0" w:space="0" w:color="auto"/>
            <w:left w:val="none" w:sz="0" w:space="0" w:color="auto"/>
            <w:bottom w:val="none" w:sz="0" w:space="0" w:color="auto"/>
            <w:right w:val="none" w:sz="0" w:space="0" w:color="auto"/>
          </w:divBdr>
        </w:div>
        <w:div w:id="1397581679">
          <w:marLeft w:val="0"/>
          <w:marRight w:val="0"/>
          <w:marTop w:val="0"/>
          <w:marBottom w:val="0"/>
          <w:divBdr>
            <w:top w:val="none" w:sz="0" w:space="0" w:color="auto"/>
            <w:left w:val="none" w:sz="0" w:space="0" w:color="auto"/>
            <w:bottom w:val="none" w:sz="0" w:space="0" w:color="auto"/>
            <w:right w:val="none" w:sz="0" w:space="0" w:color="auto"/>
          </w:divBdr>
        </w:div>
        <w:div w:id="1423408194">
          <w:marLeft w:val="0"/>
          <w:marRight w:val="0"/>
          <w:marTop w:val="0"/>
          <w:marBottom w:val="0"/>
          <w:divBdr>
            <w:top w:val="none" w:sz="0" w:space="0" w:color="auto"/>
            <w:left w:val="none" w:sz="0" w:space="0" w:color="auto"/>
            <w:bottom w:val="none" w:sz="0" w:space="0" w:color="auto"/>
            <w:right w:val="none" w:sz="0" w:space="0" w:color="auto"/>
          </w:divBdr>
        </w:div>
        <w:div w:id="1458910529">
          <w:marLeft w:val="0"/>
          <w:marRight w:val="0"/>
          <w:marTop w:val="0"/>
          <w:marBottom w:val="0"/>
          <w:divBdr>
            <w:top w:val="none" w:sz="0" w:space="0" w:color="auto"/>
            <w:left w:val="none" w:sz="0" w:space="0" w:color="auto"/>
            <w:bottom w:val="none" w:sz="0" w:space="0" w:color="auto"/>
            <w:right w:val="none" w:sz="0" w:space="0" w:color="auto"/>
          </w:divBdr>
        </w:div>
        <w:div w:id="1475414561">
          <w:marLeft w:val="0"/>
          <w:marRight w:val="0"/>
          <w:marTop w:val="0"/>
          <w:marBottom w:val="0"/>
          <w:divBdr>
            <w:top w:val="none" w:sz="0" w:space="0" w:color="auto"/>
            <w:left w:val="none" w:sz="0" w:space="0" w:color="auto"/>
            <w:bottom w:val="none" w:sz="0" w:space="0" w:color="auto"/>
            <w:right w:val="none" w:sz="0" w:space="0" w:color="auto"/>
          </w:divBdr>
        </w:div>
        <w:div w:id="1495952466">
          <w:marLeft w:val="0"/>
          <w:marRight w:val="0"/>
          <w:marTop w:val="0"/>
          <w:marBottom w:val="0"/>
          <w:divBdr>
            <w:top w:val="none" w:sz="0" w:space="0" w:color="auto"/>
            <w:left w:val="none" w:sz="0" w:space="0" w:color="auto"/>
            <w:bottom w:val="none" w:sz="0" w:space="0" w:color="auto"/>
            <w:right w:val="none" w:sz="0" w:space="0" w:color="auto"/>
          </w:divBdr>
        </w:div>
        <w:div w:id="1498308345">
          <w:marLeft w:val="0"/>
          <w:marRight w:val="0"/>
          <w:marTop w:val="0"/>
          <w:marBottom w:val="0"/>
          <w:divBdr>
            <w:top w:val="none" w:sz="0" w:space="0" w:color="auto"/>
            <w:left w:val="none" w:sz="0" w:space="0" w:color="auto"/>
            <w:bottom w:val="none" w:sz="0" w:space="0" w:color="auto"/>
            <w:right w:val="none" w:sz="0" w:space="0" w:color="auto"/>
          </w:divBdr>
        </w:div>
        <w:div w:id="1546525410">
          <w:marLeft w:val="0"/>
          <w:marRight w:val="0"/>
          <w:marTop w:val="0"/>
          <w:marBottom w:val="0"/>
          <w:divBdr>
            <w:top w:val="none" w:sz="0" w:space="0" w:color="auto"/>
            <w:left w:val="none" w:sz="0" w:space="0" w:color="auto"/>
            <w:bottom w:val="none" w:sz="0" w:space="0" w:color="auto"/>
            <w:right w:val="none" w:sz="0" w:space="0" w:color="auto"/>
          </w:divBdr>
        </w:div>
        <w:div w:id="1553073561">
          <w:marLeft w:val="0"/>
          <w:marRight w:val="0"/>
          <w:marTop w:val="0"/>
          <w:marBottom w:val="0"/>
          <w:divBdr>
            <w:top w:val="none" w:sz="0" w:space="0" w:color="auto"/>
            <w:left w:val="none" w:sz="0" w:space="0" w:color="auto"/>
            <w:bottom w:val="none" w:sz="0" w:space="0" w:color="auto"/>
            <w:right w:val="none" w:sz="0" w:space="0" w:color="auto"/>
          </w:divBdr>
        </w:div>
        <w:div w:id="1558012713">
          <w:marLeft w:val="0"/>
          <w:marRight w:val="0"/>
          <w:marTop w:val="0"/>
          <w:marBottom w:val="0"/>
          <w:divBdr>
            <w:top w:val="none" w:sz="0" w:space="0" w:color="auto"/>
            <w:left w:val="none" w:sz="0" w:space="0" w:color="auto"/>
            <w:bottom w:val="none" w:sz="0" w:space="0" w:color="auto"/>
            <w:right w:val="none" w:sz="0" w:space="0" w:color="auto"/>
          </w:divBdr>
        </w:div>
        <w:div w:id="1561600479">
          <w:marLeft w:val="0"/>
          <w:marRight w:val="0"/>
          <w:marTop w:val="0"/>
          <w:marBottom w:val="0"/>
          <w:divBdr>
            <w:top w:val="none" w:sz="0" w:space="0" w:color="auto"/>
            <w:left w:val="none" w:sz="0" w:space="0" w:color="auto"/>
            <w:bottom w:val="none" w:sz="0" w:space="0" w:color="auto"/>
            <w:right w:val="none" w:sz="0" w:space="0" w:color="auto"/>
          </w:divBdr>
        </w:div>
        <w:div w:id="1564835145">
          <w:marLeft w:val="0"/>
          <w:marRight w:val="0"/>
          <w:marTop w:val="0"/>
          <w:marBottom w:val="0"/>
          <w:divBdr>
            <w:top w:val="none" w:sz="0" w:space="0" w:color="auto"/>
            <w:left w:val="none" w:sz="0" w:space="0" w:color="auto"/>
            <w:bottom w:val="none" w:sz="0" w:space="0" w:color="auto"/>
            <w:right w:val="none" w:sz="0" w:space="0" w:color="auto"/>
          </w:divBdr>
        </w:div>
        <w:div w:id="1596551106">
          <w:marLeft w:val="0"/>
          <w:marRight w:val="0"/>
          <w:marTop w:val="0"/>
          <w:marBottom w:val="0"/>
          <w:divBdr>
            <w:top w:val="none" w:sz="0" w:space="0" w:color="auto"/>
            <w:left w:val="none" w:sz="0" w:space="0" w:color="auto"/>
            <w:bottom w:val="none" w:sz="0" w:space="0" w:color="auto"/>
            <w:right w:val="none" w:sz="0" w:space="0" w:color="auto"/>
          </w:divBdr>
        </w:div>
        <w:div w:id="1619873649">
          <w:marLeft w:val="0"/>
          <w:marRight w:val="0"/>
          <w:marTop w:val="0"/>
          <w:marBottom w:val="0"/>
          <w:divBdr>
            <w:top w:val="none" w:sz="0" w:space="0" w:color="auto"/>
            <w:left w:val="none" w:sz="0" w:space="0" w:color="auto"/>
            <w:bottom w:val="none" w:sz="0" w:space="0" w:color="auto"/>
            <w:right w:val="none" w:sz="0" w:space="0" w:color="auto"/>
          </w:divBdr>
        </w:div>
        <w:div w:id="1639187619">
          <w:marLeft w:val="0"/>
          <w:marRight w:val="0"/>
          <w:marTop w:val="0"/>
          <w:marBottom w:val="0"/>
          <w:divBdr>
            <w:top w:val="none" w:sz="0" w:space="0" w:color="auto"/>
            <w:left w:val="none" w:sz="0" w:space="0" w:color="auto"/>
            <w:bottom w:val="none" w:sz="0" w:space="0" w:color="auto"/>
            <w:right w:val="none" w:sz="0" w:space="0" w:color="auto"/>
          </w:divBdr>
        </w:div>
        <w:div w:id="1678725832">
          <w:marLeft w:val="0"/>
          <w:marRight w:val="0"/>
          <w:marTop w:val="0"/>
          <w:marBottom w:val="0"/>
          <w:divBdr>
            <w:top w:val="none" w:sz="0" w:space="0" w:color="auto"/>
            <w:left w:val="none" w:sz="0" w:space="0" w:color="auto"/>
            <w:bottom w:val="none" w:sz="0" w:space="0" w:color="auto"/>
            <w:right w:val="none" w:sz="0" w:space="0" w:color="auto"/>
          </w:divBdr>
        </w:div>
        <w:div w:id="1730420160">
          <w:marLeft w:val="0"/>
          <w:marRight w:val="0"/>
          <w:marTop w:val="0"/>
          <w:marBottom w:val="0"/>
          <w:divBdr>
            <w:top w:val="none" w:sz="0" w:space="0" w:color="auto"/>
            <w:left w:val="none" w:sz="0" w:space="0" w:color="auto"/>
            <w:bottom w:val="none" w:sz="0" w:space="0" w:color="auto"/>
            <w:right w:val="none" w:sz="0" w:space="0" w:color="auto"/>
          </w:divBdr>
        </w:div>
        <w:div w:id="1749616621">
          <w:marLeft w:val="0"/>
          <w:marRight w:val="0"/>
          <w:marTop w:val="0"/>
          <w:marBottom w:val="0"/>
          <w:divBdr>
            <w:top w:val="none" w:sz="0" w:space="0" w:color="auto"/>
            <w:left w:val="none" w:sz="0" w:space="0" w:color="auto"/>
            <w:bottom w:val="none" w:sz="0" w:space="0" w:color="auto"/>
            <w:right w:val="none" w:sz="0" w:space="0" w:color="auto"/>
          </w:divBdr>
        </w:div>
        <w:div w:id="1777867087">
          <w:marLeft w:val="0"/>
          <w:marRight w:val="0"/>
          <w:marTop w:val="0"/>
          <w:marBottom w:val="0"/>
          <w:divBdr>
            <w:top w:val="none" w:sz="0" w:space="0" w:color="auto"/>
            <w:left w:val="none" w:sz="0" w:space="0" w:color="auto"/>
            <w:bottom w:val="none" w:sz="0" w:space="0" w:color="auto"/>
            <w:right w:val="none" w:sz="0" w:space="0" w:color="auto"/>
          </w:divBdr>
        </w:div>
        <w:div w:id="1785616559">
          <w:marLeft w:val="0"/>
          <w:marRight w:val="0"/>
          <w:marTop w:val="0"/>
          <w:marBottom w:val="0"/>
          <w:divBdr>
            <w:top w:val="none" w:sz="0" w:space="0" w:color="auto"/>
            <w:left w:val="none" w:sz="0" w:space="0" w:color="auto"/>
            <w:bottom w:val="none" w:sz="0" w:space="0" w:color="auto"/>
            <w:right w:val="none" w:sz="0" w:space="0" w:color="auto"/>
          </w:divBdr>
        </w:div>
        <w:div w:id="1854538457">
          <w:marLeft w:val="0"/>
          <w:marRight w:val="0"/>
          <w:marTop w:val="0"/>
          <w:marBottom w:val="0"/>
          <w:divBdr>
            <w:top w:val="none" w:sz="0" w:space="0" w:color="auto"/>
            <w:left w:val="none" w:sz="0" w:space="0" w:color="auto"/>
            <w:bottom w:val="none" w:sz="0" w:space="0" w:color="auto"/>
            <w:right w:val="none" w:sz="0" w:space="0" w:color="auto"/>
          </w:divBdr>
        </w:div>
        <w:div w:id="1877698239">
          <w:marLeft w:val="0"/>
          <w:marRight w:val="0"/>
          <w:marTop w:val="0"/>
          <w:marBottom w:val="0"/>
          <w:divBdr>
            <w:top w:val="none" w:sz="0" w:space="0" w:color="auto"/>
            <w:left w:val="none" w:sz="0" w:space="0" w:color="auto"/>
            <w:bottom w:val="none" w:sz="0" w:space="0" w:color="auto"/>
            <w:right w:val="none" w:sz="0" w:space="0" w:color="auto"/>
          </w:divBdr>
        </w:div>
        <w:div w:id="1908370381">
          <w:marLeft w:val="0"/>
          <w:marRight w:val="0"/>
          <w:marTop w:val="0"/>
          <w:marBottom w:val="0"/>
          <w:divBdr>
            <w:top w:val="none" w:sz="0" w:space="0" w:color="auto"/>
            <w:left w:val="none" w:sz="0" w:space="0" w:color="auto"/>
            <w:bottom w:val="none" w:sz="0" w:space="0" w:color="auto"/>
            <w:right w:val="none" w:sz="0" w:space="0" w:color="auto"/>
          </w:divBdr>
        </w:div>
        <w:div w:id="1951470038">
          <w:marLeft w:val="0"/>
          <w:marRight w:val="0"/>
          <w:marTop w:val="0"/>
          <w:marBottom w:val="0"/>
          <w:divBdr>
            <w:top w:val="none" w:sz="0" w:space="0" w:color="auto"/>
            <w:left w:val="none" w:sz="0" w:space="0" w:color="auto"/>
            <w:bottom w:val="none" w:sz="0" w:space="0" w:color="auto"/>
            <w:right w:val="none" w:sz="0" w:space="0" w:color="auto"/>
          </w:divBdr>
        </w:div>
        <w:div w:id="1962295629">
          <w:marLeft w:val="0"/>
          <w:marRight w:val="0"/>
          <w:marTop w:val="0"/>
          <w:marBottom w:val="0"/>
          <w:divBdr>
            <w:top w:val="none" w:sz="0" w:space="0" w:color="auto"/>
            <w:left w:val="none" w:sz="0" w:space="0" w:color="auto"/>
            <w:bottom w:val="none" w:sz="0" w:space="0" w:color="auto"/>
            <w:right w:val="none" w:sz="0" w:space="0" w:color="auto"/>
          </w:divBdr>
        </w:div>
        <w:div w:id="1963726092">
          <w:marLeft w:val="0"/>
          <w:marRight w:val="0"/>
          <w:marTop w:val="0"/>
          <w:marBottom w:val="0"/>
          <w:divBdr>
            <w:top w:val="none" w:sz="0" w:space="0" w:color="auto"/>
            <w:left w:val="none" w:sz="0" w:space="0" w:color="auto"/>
            <w:bottom w:val="none" w:sz="0" w:space="0" w:color="auto"/>
            <w:right w:val="none" w:sz="0" w:space="0" w:color="auto"/>
          </w:divBdr>
        </w:div>
        <w:div w:id="1972636968">
          <w:marLeft w:val="0"/>
          <w:marRight w:val="0"/>
          <w:marTop w:val="0"/>
          <w:marBottom w:val="0"/>
          <w:divBdr>
            <w:top w:val="none" w:sz="0" w:space="0" w:color="auto"/>
            <w:left w:val="none" w:sz="0" w:space="0" w:color="auto"/>
            <w:bottom w:val="none" w:sz="0" w:space="0" w:color="auto"/>
            <w:right w:val="none" w:sz="0" w:space="0" w:color="auto"/>
          </w:divBdr>
        </w:div>
        <w:div w:id="1979140183">
          <w:marLeft w:val="0"/>
          <w:marRight w:val="0"/>
          <w:marTop w:val="0"/>
          <w:marBottom w:val="0"/>
          <w:divBdr>
            <w:top w:val="none" w:sz="0" w:space="0" w:color="auto"/>
            <w:left w:val="none" w:sz="0" w:space="0" w:color="auto"/>
            <w:bottom w:val="none" w:sz="0" w:space="0" w:color="auto"/>
            <w:right w:val="none" w:sz="0" w:space="0" w:color="auto"/>
          </w:divBdr>
        </w:div>
        <w:div w:id="1989896267">
          <w:marLeft w:val="0"/>
          <w:marRight w:val="0"/>
          <w:marTop w:val="0"/>
          <w:marBottom w:val="0"/>
          <w:divBdr>
            <w:top w:val="none" w:sz="0" w:space="0" w:color="auto"/>
            <w:left w:val="none" w:sz="0" w:space="0" w:color="auto"/>
            <w:bottom w:val="none" w:sz="0" w:space="0" w:color="auto"/>
            <w:right w:val="none" w:sz="0" w:space="0" w:color="auto"/>
          </w:divBdr>
        </w:div>
        <w:div w:id="2017658351">
          <w:marLeft w:val="0"/>
          <w:marRight w:val="0"/>
          <w:marTop w:val="0"/>
          <w:marBottom w:val="0"/>
          <w:divBdr>
            <w:top w:val="none" w:sz="0" w:space="0" w:color="auto"/>
            <w:left w:val="none" w:sz="0" w:space="0" w:color="auto"/>
            <w:bottom w:val="none" w:sz="0" w:space="0" w:color="auto"/>
            <w:right w:val="none" w:sz="0" w:space="0" w:color="auto"/>
          </w:divBdr>
        </w:div>
        <w:div w:id="2035112473">
          <w:marLeft w:val="0"/>
          <w:marRight w:val="0"/>
          <w:marTop w:val="0"/>
          <w:marBottom w:val="0"/>
          <w:divBdr>
            <w:top w:val="none" w:sz="0" w:space="0" w:color="auto"/>
            <w:left w:val="none" w:sz="0" w:space="0" w:color="auto"/>
            <w:bottom w:val="none" w:sz="0" w:space="0" w:color="auto"/>
            <w:right w:val="none" w:sz="0" w:space="0" w:color="auto"/>
          </w:divBdr>
        </w:div>
        <w:div w:id="2035230856">
          <w:marLeft w:val="0"/>
          <w:marRight w:val="0"/>
          <w:marTop w:val="0"/>
          <w:marBottom w:val="0"/>
          <w:divBdr>
            <w:top w:val="none" w:sz="0" w:space="0" w:color="auto"/>
            <w:left w:val="none" w:sz="0" w:space="0" w:color="auto"/>
            <w:bottom w:val="none" w:sz="0" w:space="0" w:color="auto"/>
            <w:right w:val="none" w:sz="0" w:space="0" w:color="auto"/>
          </w:divBdr>
        </w:div>
        <w:div w:id="2036886450">
          <w:marLeft w:val="0"/>
          <w:marRight w:val="0"/>
          <w:marTop w:val="0"/>
          <w:marBottom w:val="0"/>
          <w:divBdr>
            <w:top w:val="none" w:sz="0" w:space="0" w:color="auto"/>
            <w:left w:val="none" w:sz="0" w:space="0" w:color="auto"/>
            <w:bottom w:val="none" w:sz="0" w:space="0" w:color="auto"/>
            <w:right w:val="none" w:sz="0" w:space="0" w:color="auto"/>
          </w:divBdr>
        </w:div>
        <w:div w:id="2053192571">
          <w:marLeft w:val="0"/>
          <w:marRight w:val="0"/>
          <w:marTop w:val="0"/>
          <w:marBottom w:val="0"/>
          <w:divBdr>
            <w:top w:val="none" w:sz="0" w:space="0" w:color="auto"/>
            <w:left w:val="none" w:sz="0" w:space="0" w:color="auto"/>
            <w:bottom w:val="none" w:sz="0" w:space="0" w:color="auto"/>
            <w:right w:val="none" w:sz="0" w:space="0" w:color="auto"/>
          </w:divBdr>
        </w:div>
        <w:div w:id="2074690509">
          <w:marLeft w:val="0"/>
          <w:marRight w:val="0"/>
          <w:marTop w:val="0"/>
          <w:marBottom w:val="0"/>
          <w:divBdr>
            <w:top w:val="none" w:sz="0" w:space="0" w:color="auto"/>
            <w:left w:val="none" w:sz="0" w:space="0" w:color="auto"/>
            <w:bottom w:val="none" w:sz="0" w:space="0" w:color="auto"/>
            <w:right w:val="none" w:sz="0" w:space="0" w:color="auto"/>
          </w:divBdr>
        </w:div>
        <w:div w:id="2096004376">
          <w:marLeft w:val="0"/>
          <w:marRight w:val="0"/>
          <w:marTop w:val="0"/>
          <w:marBottom w:val="0"/>
          <w:divBdr>
            <w:top w:val="none" w:sz="0" w:space="0" w:color="auto"/>
            <w:left w:val="none" w:sz="0" w:space="0" w:color="auto"/>
            <w:bottom w:val="none" w:sz="0" w:space="0" w:color="auto"/>
            <w:right w:val="none" w:sz="0" w:space="0" w:color="auto"/>
          </w:divBdr>
        </w:div>
        <w:div w:id="2106993501">
          <w:marLeft w:val="0"/>
          <w:marRight w:val="0"/>
          <w:marTop w:val="0"/>
          <w:marBottom w:val="0"/>
          <w:divBdr>
            <w:top w:val="none" w:sz="0" w:space="0" w:color="auto"/>
            <w:left w:val="none" w:sz="0" w:space="0" w:color="auto"/>
            <w:bottom w:val="none" w:sz="0" w:space="0" w:color="auto"/>
            <w:right w:val="none" w:sz="0" w:space="0" w:color="auto"/>
          </w:divBdr>
        </w:div>
        <w:div w:id="2141073256">
          <w:marLeft w:val="0"/>
          <w:marRight w:val="0"/>
          <w:marTop w:val="0"/>
          <w:marBottom w:val="0"/>
          <w:divBdr>
            <w:top w:val="none" w:sz="0" w:space="0" w:color="auto"/>
            <w:left w:val="none" w:sz="0" w:space="0" w:color="auto"/>
            <w:bottom w:val="none" w:sz="0" w:space="0" w:color="auto"/>
            <w:right w:val="none" w:sz="0" w:space="0" w:color="auto"/>
          </w:divBdr>
        </w:div>
        <w:div w:id="2145735474">
          <w:marLeft w:val="0"/>
          <w:marRight w:val="0"/>
          <w:marTop w:val="0"/>
          <w:marBottom w:val="0"/>
          <w:divBdr>
            <w:top w:val="none" w:sz="0" w:space="0" w:color="auto"/>
            <w:left w:val="none" w:sz="0" w:space="0" w:color="auto"/>
            <w:bottom w:val="none" w:sz="0" w:space="0" w:color="auto"/>
            <w:right w:val="none" w:sz="0" w:space="0" w:color="auto"/>
          </w:divBdr>
        </w:div>
      </w:divsChild>
    </w:div>
    <w:div w:id="1555971450">
      <w:bodyDiv w:val="1"/>
      <w:marLeft w:val="0"/>
      <w:marRight w:val="0"/>
      <w:marTop w:val="0"/>
      <w:marBottom w:val="0"/>
      <w:divBdr>
        <w:top w:val="none" w:sz="0" w:space="0" w:color="auto"/>
        <w:left w:val="none" w:sz="0" w:space="0" w:color="auto"/>
        <w:bottom w:val="none" w:sz="0" w:space="0" w:color="auto"/>
        <w:right w:val="none" w:sz="0" w:space="0" w:color="auto"/>
      </w:divBdr>
      <w:divsChild>
        <w:div w:id="257952499">
          <w:marLeft w:val="0"/>
          <w:marRight w:val="0"/>
          <w:marTop w:val="0"/>
          <w:marBottom w:val="0"/>
          <w:divBdr>
            <w:top w:val="none" w:sz="0" w:space="0" w:color="auto"/>
            <w:left w:val="none" w:sz="0" w:space="0" w:color="auto"/>
            <w:bottom w:val="none" w:sz="0" w:space="0" w:color="auto"/>
            <w:right w:val="none" w:sz="0" w:space="0" w:color="auto"/>
          </w:divBdr>
        </w:div>
        <w:div w:id="615910936">
          <w:marLeft w:val="0"/>
          <w:marRight w:val="0"/>
          <w:marTop w:val="0"/>
          <w:marBottom w:val="0"/>
          <w:divBdr>
            <w:top w:val="none" w:sz="0" w:space="0" w:color="auto"/>
            <w:left w:val="none" w:sz="0" w:space="0" w:color="auto"/>
            <w:bottom w:val="none" w:sz="0" w:space="0" w:color="auto"/>
            <w:right w:val="none" w:sz="0" w:space="0" w:color="auto"/>
          </w:divBdr>
        </w:div>
        <w:div w:id="1259024181">
          <w:marLeft w:val="0"/>
          <w:marRight w:val="0"/>
          <w:marTop w:val="0"/>
          <w:marBottom w:val="0"/>
          <w:divBdr>
            <w:top w:val="none" w:sz="0" w:space="0" w:color="auto"/>
            <w:left w:val="none" w:sz="0" w:space="0" w:color="auto"/>
            <w:bottom w:val="none" w:sz="0" w:space="0" w:color="auto"/>
            <w:right w:val="none" w:sz="0" w:space="0" w:color="auto"/>
          </w:divBdr>
        </w:div>
        <w:div w:id="326783534">
          <w:marLeft w:val="0"/>
          <w:marRight w:val="0"/>
          <w:marTop w:val="0"/>
          <w:marBottom w:val="0"/>
          <w:divBdr>
            <w:top w:val="none" w:sz="0" w:space="0" w:color="auto"/>
            <w:left w:val="none" w:sz="0" w:space="0" w:color="auto"/>
            <w:bottom w:val="none" w:sz="0" w:space="0" w:color="auto"/>
            <w:right w:val="none" w:sz="0" w:space="0" w:color="auto"/>
          </w:divBdr>
        </w:div>
        <w:div w:id="1366440533">
          <w:marLeft w:val="0"/>
          <w:marRight w:val="0"/>
          <w:marTop w:val="0"/>
          <w:marBottom w:val="0"/>
          <w:divBdr>
            <w:top w:val="none" w:sz="0" w:space="0" w:color="auto"/>
            <w:left w:val="none" w:sz="0" w:space="0" w:color="auto"/>
            <w:bottom w:val="none" w:sz="0" w:space="0" w:color="auto"/>
            <w:right w:val="none" w:sz="0" w:space="0" w:color="auto"/>
          </w:divBdr>
        </w:div>
      </w:divsChild>
    </w:div>
    <w:div w:id="1581019726">
      <w:bodyDiv w:val="1"/>
      <w:marLeft w:val="0"/>
      <w:marRight w:val="0"/>
      <w:marTop w:val="0"/>
      <w:marBottom w:val="0"/>
      <w:divBdr>
        <w:top w:val="none" w:sz="0" w:space="0" w:color="auto"/>
        <w:left w:val="none" w:sz="0" w:space="0" w:color="auto"/>
        <w:bottom w:val="none" w:sz="0" w:space="0" w:color="auto"/>
        <w:right w:val="none" w:sz="0" w:space="0" w:color="auto"/>
      </w:divBdr>
      <w:divsChild>
        <w:div w:id="1684893517">
          <w:marLeft w:val="0"/>
          <w:marRight w:val="0"/>
          <w:marTop w:val="0"/>
          <w:marBottom w:val="0"/>
          <w:divBdr>
            <w:top w:val="none" w:sz="0" w:space="0" w:color="auto"/>
            <w:left w:val="none" w:sz="0" w:space="0" w:color="auto"/>
            <w:bottom w:val="none" w:sz="0" w:space="0" w:color="auto"/>
            <w:right w:val="none" w:sz="0" w:space="0" w:color="auto"/>
          </w:divBdr>
          <w:divsChild>
            <w:div w:id="828791139">
              <w:marLeft w:val="0"/>
              <w:marRight w:val="0"/>
              <w:marTop w:val="0"/>
              <w:marBottom w:val="0"/>
              <w:divBdr>
                <w:top w:val="none" w:sz="0" w:space="0" w:color="auto"/>
                <w:left w:val="none" w:sz="0" w:space="0" w:color="auto"/>
                <w:bottom w:val="none" w:sz="0" w:space="0" w:color="auto"/>
                <w:right w:val="none" w:sz="0" w:space="0" w:color="auto"/>
              </w:divBdr>
            </w:div>
            <w:div w:id="1328097080">
              <w:marLeft w:val="0"/>
              <w:marRight w:val="0"/>
              <w:marTop w:val="0"/>
              <w:marBottom w:val="0"/>
              <w:divBdr>
                <w:top w:val="none" w:sz="0" w:space="0" w:color="auto"/>
                <w:left w:val="none" w:sz="0" w:space="0" w:color="auto"/>
                <w:bottom w:val="none" w:sz="0" w:space="0" w:color="auto"/>
                <w:right w:val="none" w:sz="0" w:space="0" w:color="auto"/>
              </w:divBdr>
            </w:div>
            <w:div w:id="361173072">
              <w:marLeft w:val="0"/>
              <w:marRight w:val="0"/>
              <w:marTop w:val="0"/>
              <w:marBottom w:val="0"/>
              <w:divBdr>
                <w:top w:val="none" w:sz="0" w:space="0" w:color="auto"/>
                <w:left w:val="none" w:sz="0" w:space="0" w:color="auto"/>
                <w:bottom w:val="none" w:sz="0" w:space="0" w:color="auto"/>
                <w:right w:val="none" w:sz="0" w:space="0" w:color="auto"/>
              </w:divBdr>
            </w:div>
            <w:div w:id="1260987870">
              <w:marLeft w:val="0"/>
              <w:marRight w:val="0"/>
              <w:marTop w:val="0"/>
              <w:marBottom w:val="0"/>
              <w:divBdr>
                <w:top w:val="none" w:sz="0" w:space="0" w:color="auto"/>
                <w:left w:val="none" w:sz="0" w:space="0" w:color="auto"/>
                <w:bottom w:val="none" w:sz="0" w:space="0" w:color="auto"/>
                <w:right w:val="none" w:sz="0" w:space="0" w:color="auto"/>
              </w:divBdr>
            </w:div>
            <w:div w:id="1475489162">
              <w:marLeft w:val="0"/>
              <w:marRight w:val="0"/>
              <w:marTop w:val="0"/>
              <w:marBottom w:val="0"/>
              <w:divBdr>
                <w:top w:val="none" w:sz="0" w:space="0" w:color="auto"/>
                <w:left w:val="none" w:sz="0" w:space="0" w:color="auto"/>
                <w:bottom w:val="none" w:sz="0" w:space="0" w:color="auto"/>
                <w:right w:val="none" w:sz="0" w:space="0" w:color="auto"/>
              </w:divBdr>
            </w:div>
            <w:div w:id="297536956">
              <w:marLeft w:val="0"/>
              <w:marRight w:val="0"/>
              <w:marTop w:val="0"/>
              <w:marBottom w:val="0"/>
              <w:divBdr>
                <w:top w:val="none" w:sz="0" w:space="0" w:color="auto"/>
                <w:left w:val="none" w:sz="0" w:space="0" w:color="auto"/>
                <w:bottom w:val="none" w:sz="0" w:space="0" w:color="auto"/>
                <w:right w:val="none" w:sz="0" w:space="0" w:color="auto"/>
              </w:divBdr>
            </w:div>
            <w:div w:id="1758752052">
              <w:marLeft w:val="0"/>
              <w:marRight w:val="0"/>
              <w:marTop w:val="0"/>
              <w:marBottom w:val="0"/>
              <w:divBdr>
                <w:top w:val="none" w:sz="0" w:space="0" w:color="auto"/>
                <w:left w:val="none" w:sz="0" w:space="0" w:color="auto"/>
                <w:bottom w:val="none" w:sz="0" w:space="0" w:color="auto"/>
                <w:right w:val="none" w:sz="0" w:space="0" w:color="auto"/>
              </w:divBdr>
            </w:div>
            <w:div w:id="123894462">
              <w:marLeft w:val="0"/>
              <w:marRight w:val="0"/>
              <w:marTop w:val="0"/>
              <w:marBottom w:val="0"/>
              <w:divBdr>
                <w:top w:val="none" w:sz="0" w:space="0" w:color="auto"/>
                <w:left w:val="none" w:sz="0" w:space="0" w:color="auto"/>
                <w:bottom w:val="none" w:sz="0" w:space="0" w:color="auto"/>
                <w:right w:val="none" w:sz="0" w:space="0" w:color="auto"/>
              </w:divBdr>
            </w:div>
            <w:div w:id="1917474048">
              <w:marLeft w:val="0"/>
              <w:marRight w:val="0"/>
              <w:marTop w:val="0"/>
              <w:marBottom w:val="0"/>
              <w:divBdr>
                <w:top w:val="none" w:sz="0" w:space="0" w:color="auto"/>
                <w:left w:val="none" w:sz="0" w:space="0" w:color="auto"/>
                <w:bottom w:val="none" w:sz="0" w:space="0" w:color="auto"/>
                <w:right w:val="none" w:sz="0" w:space="0" w:color="auto"/>
              </w:divBdr>
            </w:div>
            <w:div w:id="505485209">
              <w:marLeft w:val="0"/>
              <w:marRight w:val="0"/>
              <w:marTop w:val="0"/>
              <w:marBottom w:val="0"/>
              <w:divBdr>
                <w:top w:val="none" w:sz="0" w:space="0" w:color="auto"/>
                <w:left w:val="none" w:sz="0" w:space="0" w:color="auto"/>
                <w:bottom w:val="none" w:sz="0" w:space="0" w:color="auto"/>
                <w:right w:val="none" w:sz="0" w:space="0" w:color="auto"/>
              </w:divBdr>
            </w:div>
          </w:divsChild>
        </w:div>
        <w:div w:id="817038926">
          <w:marLeft w:val="0"/>
          <w:marRight w:val="0"/>
          <w:marTop w:val="0"/>
          <w:marBottom w:val="0"/>
          <w:divBdr>
            <w:top w:val="none" w:sz="0" w:space="0" w:color="auto"/>
            <w:left w:val="none" w:sz="0" w:space="0" w:color="auto"/>
            <w:bottom w:val="none" w:sz="0" w:space="0" w:color="auto"/>
            <w:right w:val="none" w:sz="0" w:space="0" w:color="auto"/>
          </w:divBdr>
          <w:divsChild>
            <w:div w:id="1972058183">
              <w:marLeft w:val="0"/>
              <w:marRight w:val="0"/>
              <w:marTop w:val="0"/>
              <w:marBottom w:val="0"/>
              <w:divBdr>
                <w:top w:val="none" w:sz="0" w:space="0" w:color="auto"/>
                <w:left w:val="none" w:sz="0" w:space="0" w:color="auto"/>
                <w:bottom w:val="none" w:sz="0" w:space="0" w:color="auto"/>
                <w:right w:val="none" w:sz="0" w:space="0" w:color="auto"/>
              </w:divBdr>
            </w:div>
            <w:div w:id="918565571">
              <w:marLeft w:val="0"/>
              <w:marRight w:val="0"/>
              <w:marTop w:val="0"/>
              <w:marBottom w:val="0"/>
              <w:divBdr>
                <w:top w:val="none" w:sz="0" w:space="0" w:color="auto"/>
                <w:left w:val="none" w:sz="0" w:space="0" w:color="auto"/>
                <w:bottom w:val="none" w:sz="0" w:space="0" w:color="auto"/>
                <w:right w:val="none" w:sz="0" w:space="0" w:color="auto"/>
              </w:divBdr>
            </w:div>
            <w:div w:id="1870757561">
              <w:marLeft w:val="0"/>
              <w:marRight w:val="0"/>
              <w:marTop w:val="0"/>
              <w:marBottom w:val="0"/>
              <w:divBdr>
                <w:top w:val="none" w:sz="0" w:space="0" w:color="auto"/>
                <w:left w:val="none" w:sz="0" w:space="0" w:color="auto"/>
                <w:bottom w:val="none" w:sz="0" w:space="0" w:color="auto"/>
                <w:right w:val="none" w:sz="0" w:space="0" w:color="auto"/>
              </w:divBdr>
            </w:div>
            <w:div w:id="1155949847">
              <w:marLeft w:val="0"/>
              <w:marRight w:val="0"/>
              <w:marTop w:val="0"/>
              <w:marBottom w:val="0"/>
              <w:divBdr>
                <w:top w:val="none" w:sz="0" w:space="0" w:color="auto"/>
                <w:left w:val="none" w:sz="0" w:space="0" w:color="auto"/>
                <w:bottom w:val="none" w:sz="0" w:space="0" w:color="auto"/>
                <w:right w:val="none" w:sz="0" w:space="0" w:color="auto"/>
              </w:divBdr>
            </w:div>
            <w:div w:id="370498664">
              <w:marLeft w:val="0"/>
              <w:marRight w:val="0"/>
              <w:marTop w:val="0"/>
              <w:marBottom w:val="0"/>
              <w:divBdr>
                <w:top w:val="none" w:sz="0" w:space="0" w:color="auto"/>
                <w:left w:val="none" w:sz="0" w:space="0" w:color="auto"/>
                <w:bottom w:val="none" w:sz="0" w:space="0" w:color="auto"/>
                <w:right w:val="none" w:sz="0" w:space="0" w:color="auto"/>
              </w:divBdr>
            </w:div>
            <w:div w:id="48387711">
              <w:marLeft w:val="0"/>
              <w:marRight w:val="0"/>
              <w:marTop w:val="0"/>
              <w:marBottom w:val="0"/>
              <w:divBdr>
                <w:top w:val="none" w:sz="0" w:space="0" w:color="auto"/>
                <w:left w:val="none" w:sz="0" w:space="0" w:color="auto"/>
                <w:bottom w:val="none" w:sz="0" w:space="0" w:color="auto"/>
                <w:right w:val="none" w:sz="0" w:space="0" w:color="auto"/>
              </w:divBdr>
            </w:div>
            <w:div w:id="1141075451">
              <w:marLeft w:val="0"/>
              <w:marRight w:val="0"/>
              <w:marTop w:val="0"/>
              <w:marBottom w:val="0"/>
              <w:divBdr>
                <w:top w:val="none" w:sz="0" w:space="0" w:color="auto"/>
                <w:left w:val="none" w:sz="0" w:space="0" w:color="auto"/>
                <w:bottom w:val="none" w:sz="0" w:space="0" w:color="auto"/>
                <w:right w:val="none" w:sz="0" w:space="0" w:color="auto"/>
              </w:divBdr>
            </w:div>
            <w:div w:id="1502744599">
              <w:marLeft w:val="0"/>
              <w:marRight w:val="0"/>
              <w:marTop w:val="0"/>
              <w:marBottom w:val="0"/>
              <w:divBdr>
                <w:top w:val="none" w:sz="0" w:space="0" w:color="auto"/>
                <w:left w:val="none" w:sz="0" w:space="0" w:color="auto"/>
                <w:bottom w:val="none" w:sz="0" w:space="0" w:color="auto"/>
                <w:right w:val="none" w:sz="0" w:space="0" w:color="auto"/>
              </w:divBdr>
            </w:div>
            <w:div w:id="1167744995">
              <w:marLeft w:val="0"/>
              <w:marRight w:val="0"/>
              <w:marTop w:val="0"/>
              <w:marBottom w:val="0"/>
              <w:divBdr>
                <w:top w:val="none" w:sz="0" w:space="0" w:color="auto"/>
                <w:left w:val="none" w:sz="0" w:space="0" w:color="auto"/>
                <w:bottom w:val="none" w:sz="0" w:space="0" w:color="auto"/>
                <w:right w:val="none" w:sz="0" w:space="0" w:color="auto"/>
              </w:divBdr>
            </w:div>
            <w:div w:id="591007444">
              <w:marLeft w:val="0"/>
              <w:marRight w:val="0"/>
              <w:marTop w:val="0"/>
              <w:marBottom w:val="0"/>
              <w:divBdr>
                <w:top w:val="none" w:sz="0" w:space="0" w:color="auto"/>
                <w:left w:val="none" w:sz="0" w:space="0" w:color="auto"/>
                <w:bottom w:val="none" w:sz="0" w:space="0" w:color="auto"/>
                <w:right w:val="none" w:sz="0" w:space="0" w:color="auto"/>
              </w:divBdr>
            </w:div>
            <w:div w:id="1549610723">
              <w:marLeft w:val="0"/>
              <w:marRight w:val="0"/>
              <w:marTop w:val="0"/>
              <w:marBottom w:val="0"/>
              <w:divBdr>
                <w:top w:val="none" w:sz="0" w:space="0" w:color="auto"/>
                <w:left w:val="none" w:sz="0" w:space="0" w:color="auto"/>
                <w:bottom w:val="none" w:sz="0" w:space="0" w:color="auto"/>
                <w:right w:val="none" w:sz="0" w:space="0" w:color="auto"/>
              </w:divBdr>
            </w:div>
            <w:div w:id="33581671">
              <w:marLeft w:val="0"/>
              <w:marRight w:val="0"/>
              <w:marTop w:val="0"/>
              <w:marBottom w:val="0"/>
              <w:divBdr>
                <w:top w:val="none" w:sz="0" w:space="0" w:color="auto"/>
                <w:left w:val="none" w:sz="0" w:space="0" w:color="auto"/>
                <w:bottom w:val="none" w:sz="0" w:space="0" w:color="auto"/>
                <w:right w:val="none" w:sz="0" w:space="0" w:color="auto"/>
              </w:divBdr>
            </w:div>
            <w:div w:id="1682513836">
              <w:marLeft w:val="0"/>
              <w:marRight w:val="0"/>
              <w:marTop w:val="0"/>
              <w:marBottom w:val="0"/>
              <w:divBdr>
                <w:top w:val="none" w:sz="0" w:space="0" w:color="auto"/>
                <w:left w:val="none" w:sz="0" w:space="0" w:color="auto"/>
                <w:bottom w:val="none" w:sz="0" w:space="0" w:color="auto"/>
                <w:right w:val="none" w:sz="0" w:space="0" w:color="auto"/>
              </w:divBdr>
            </w:div>
            <w:div w:id="339087587">
              <w:marLeft w:val="0"/>
              <w:marRight w:val="0"/>
              <w:marTop w:val="0"/>
              <w:marBottom w:val="0"/>
              <w:divBdr>
                <w:top w:val="none" w:sz="0" w:space="0" w:color="auto"/>
                <w:left w:val="none" w:sz="0" w:space="0" w:color="auto"/>
                <w:bottom w:val="none" w:sz="0" w:space="0" w:color="auto"/>
                <w:right w:val="none" w:sz="0" w:space="0" w:color="auto"/>
              </w:divBdr>
            </w:div>
            <w:div w:id="1911305081">
              <w:marLeft w:val="0"/>
              <w:marRight w:val="0"/>
              <w:marTop w:val="0"/>
              <w:marBottom w:val="0"/>
              <w:divBdr>
                <w:top w:val="none" w:sz="0" w:space="0" w:color="auto"/>
                <w:left w:val="none" w:sz="0" w:space="0" w:color="auto"/>
                <w:bottom w:val="none" w:sz="0" w:space="0" w:color="auto"/>
                <w:right w:val="none" w:sz="0" w:space="0" w:color="auto"/>
              </w:divBdr>
            </w:div>
            <w:div w:id="1040978154">
              <w:marLeft w:val="0"/>
              <w:marRight w:val="0"/>
              <w:marTop w:val="0"/>
              <w:marBottom w:val="0"/>
              <w:divBdr>
                <w:top w:val="none" w:sz="0" w:space="0" w:color="auto"/>
                <w:left w:val="none" w:sz="0" w:space="0" w:color="auto"/>
                <w:bottom w:val="none" w:sz="0" w:space="0" w:color="auto"/>
                <w:right w:val="none" w:sz="0" w:space="0" w:color="auto"/>
              </w:divBdr>
            </w:div>
            <w:div w:id="308484847">
              <w:marLeft w:val="0"/>
              <w:marRight w:val="0"/>
              <w:marTop w:val="0"/>
              <w:marBottom w:val="0"/>
              <w:divBdr>
                <w:top w:val="none" w:sz="0" w:space="0" w:color="auto"/>
                <w:left w:val="none" w:sz="0" w:space="0" w:color="auto"/>
                <w:bottom w:val="none" w:sz="0" w:space="0" w:color="auto"/>
                <w:right w:val="none" w:sz="0" w:space="0" w:color="auto"/>
              </w:divBdr>
            </w:div>
            <w:div w:id="1075199457">
              <w:marLeft w:val="0"/>
              <w:marRight w:val="0"/>
              <w:marTop w:val="0"/>
              <w:marBottom w:val="0"/>
              <w:divBdr>
                <w:top w:val="none" w:sz="0" w:space="0" w:color="auto"/>
                <w:left w:val="none" w:sz="0" w:space="0" w:color="auto"/>
                <w:bottom w:val="none" w:sz="0" w:space="0" w:color="auto"/>
                <w:right w:val="none" w:sz="0" w:space="0" w:color="auto"/>
              </w:divBdr>
            </w:div>
            <w:div w:id="187254947">
              <w:marLeft w:val="0"/>
              <w:marRight w:val="0"/>
              <w:marTop w:val="0"/>
              <w:marBottom w:val="0"/>
              <w:divBdr>
                <w:top w:val="none" w:sz="0" w:space="0" w:color="auto"/>
                <w:left w:val="none" w:sz="0" w:space="0" w:color="auto"/>
                <w:bottom w:val="none" w:sz="0" w:space="0" w:color="auto"/>
                <w:right w:val="none" w:sz="0" w:space="0" w:color="auto"/>
              </w:divBdr>
            </w:div>
            <w:div w:id="1138106885">
              <w:marLeft w:val="0"/>
              <w:marRight w:val="0"/>
              <w:marTop w:val="0"/>
              <w:marBottom w:val="0"/>
              <w:divBdr>
                <w:top w:val="none" w:sz="0" w:space="0" w:color="auto"/>
                <w:left w:val="none" w:sz="0" w:space="0" w:color="auto"/>
                <w:bottom w:val="none" w:sz="0" w:space="0" w:color="auto"/>
                <w:right w:val="none" w:sz="0" w:space="0" w:color="auto"/>
              </w:divBdr>
            </w:div>
          </w:divsChild>
        </w:div>
        <w:div w:id="1434856111">
          <w:marLeft w:val="0"/>
          <w:marRight w:val="0"/>
          <w:marTop w:val="0"/>
          <w:marBottom w:val="0"/>
          <w:divBdr>
            <w:top w:val="none" w:sz="0" w:space="0" w:color="auto"/>
            <w:left w:val="none" w:sz="0" w:space="0" w:color="auto"/>
            <w:bottom w:val="none" w:sz="0" w:space="0" w:color="auto"/>
            <w:right w:val="none" w:sz="0" w:space="0" w:color="auto"/>
          </w:divBdr>
        </w:div>
        <w:div w:id="497497499">
          <w:marLeft w:val="0"/>
          <w:marRight w:val="0"/>
          <w:marTop w:val="0"/>
          <w:marBottom w:val="0"/>
          <w:divBdr>
            <w:top w:val="none" w:sz="0" w:space="0" w:color="auto"/>
            <w:left w:val="none" w:sz="0" w:space="0" w:color="auto"/>
            <w:bottom w:val="none" w:sz="0" w:space="0" w:color="auto"/>
            <w:right w:val="none" w:sz="0" w:space="0" w:color="auto"/>
          </w:divBdr>
        </w:div>
        <w:div w:id="492533019">
          <w:marLeft w:val="0"/>
          <w:marRight w:val="0"/>
          <w:marTop w:val="0"/>
          <w:marBottom w:val="0"/>
          <w:divBdr>
            <w:top w:val="none" w:sz="0" w:space="0" w:color="auto"/>
            <w:left w:val="none" w:sz="0" w:space="0" w:color="auto"/>
            <w:bottom w:val="none" w:sz="0" w:space="0" w:color="auto"/>
            <w:right w:val="none" w:sz="0" w:space="0" w:color="auto"/>
          </w:divBdr>
        </w:div>
        <w:div w:id="772241919">
          <w:marLeft w:val="0"/>
          <w:marRight w:val="0"/>
          <w:marTop w:val="0"/>
          <w:marBottom w:val="0"/>
          <w:divBdr>
            <w:top w:val="none" w:sz="0" w:space="0" w:color="auto"/>
            <w:left w:val="none" w:sz="0" w:space="0" w:color="auto"/>
            <w:bottom w:val="none" w:sz="0" w:space="0" w:color="auto"/>
            <w:right w:val="none" w:sz="0" w:space="0" w:color="auto"/>
          </w:divBdr>
        </w:div>
      </w:divsChild>
    </w:div>
    <w:div w:id="1723560098">
      <w:bodyDiv w:val="1"/>
      <w:marLeft w:val="0"/>
      <w:marRight w:val="0"/>
      <w:marTop w:val="0"/>
      <w:marBottom w:val="0"/>
      <w:divBdr>
        <w:top w:val="none" w:sz="0" w:space="0" w:color="auto"/>
        <w:left w:val="none" w:sz="0" w:space="0" w:color="auto"/>
        <w:bottom w:val="none" w:sz="0" w:space="0" w:color="auto"/>
        <w:right w:val="none" w:sz="0" w:space="0" w:color="auto"/>
      </w:divBdr>
      <w:divsChild>
        <w:div w:id="1307858139">
          <w:marLeft w:val="0"/>
          <w:marRight w:val="0"/>
          <w:marTop w:val="0"/>
          <w:marBottom w:val="0"/>
          <w:divBdr>
            <w:top w:val="none" w:sz="0" w:space="0" w:color="auto"/>
            <w:left w:val="none" w:sz="0" w:space="0" w:color="auto"/>
            <w:bottom w:val="none" w:sz="0" w:space="0" w:color="auto"/>
            <w:right w:val="none" w:sz="0" w:space="0" w:color="auto"/>
          </w:divBdr>
        </w:div>
        <w:div w:id="1915115837">
          <w:marLeft w:val="0"/>
          <w:marRight w:val="0"/>
          <w:marTop w:val="0"/>
          <w:marBottom w:val="0"/>
          <w:divBdr>
            <w:top w:val="none" w:sz="0" w:space="0" w:color="auto"/>
            <w:left w:val="none" w:sz="0" w:space="0" w:color="auto"/>
            <w:bottom w:val="none" w:sz="0" w:space="0" w:color="auto"/>
            <w:right w:val="none" w:sz="0" w:space="0" w:color="auto"/>
          </w:divBdr>
        </w:div>
        <w:div w:id="354354986">
          <w:marLeft w:val="0"/>
          <w:marRight w:val="0"/>
          <w:marTop w:val="0"/>
          <w:marBottom w:val="0"/>
          <w:divBdr>
            <w:top w:val="none" w:sz="0" w:space="0" w:color="auto"/>
            <w:left w:val="none" w:sz="0" w:space="0" w:color="auto"/>
            <w:bottom w:val="none" w:sz="0" w:space="0" w:color="auto"/>
            <w:right w:val="none" w:sz="0" w:space="0" w:color="auto"/>
          </w:divBdr>
        </w:div>
        <w:div w:id="1420251433">
          <w:marLeft w:val="0"/>
          <w:marRight w:val="0"/>
          <w:marTop w:val="0"/>
          <w:marBottom w:val="0"/>
          <w:divBdr>
            <w:top w:val="none" w:sz="0" w:space="0" w:color="auto"/>
            <w:left w:val="none" w:sz="0" w:space="0" w:color="auto"/>
            <w:bottom w:val="none" w:sz="0" w:space="0" w:color="auto"/>
            <w:right w:val="none" w:sz="0" w:space="0" w:color="auto"/>
          </w:divBdr>
        </w:div>
        <w:div w:id="631791687">
          <w:marLeft w:val="0"/>
          <w:marRight w:val="0"/>
          <w:marTop w:val="0"/>
          <w:marBottom w:val="0"/>
          <w:divBdr>
            <w:top w:val="none" w:sz="0" w:space="0" w:color="auto"/>
            <w:left w:val="none" w:sz="0" w:space="0" w:color="auto"/>
            <w:bottom w:val="none" w:sz="0" w:space="0" w:color="auto"/>
            <w:right w:val="none" w:sz="0" w:space="0" w:color="auto"/>
          </w:divBdr>
        </w:div>
        <w:div w:id="875697606">
          <w:marLeft w:val="0"/>
          <w:marRight w:val="0"/>
          <w:marTop w:val="0"/>
          <w:marBottom w:val="0"/>
          <w:divBdr>
            <w:top w:val="none" w:sz="0" w:space="0" w:color="auto"/>
            <w:left w:val="none" w:sz="0" w:space="0" w:color="auto"/>
            <w:bottom w:val="none" w:sz="0" w:space="0" w:color="auto"/>
            <w:right w:val="none" w:sz="0" w:space="0" w:color="auto"/>
          </w:divBdr>
        </w:div>
      </w:divsChild>
    </w:div>
    <w:div w:id="1727337776">
      <w:bodyDiv w:val="1"/>
      <w:marLeft w:val="0"/>
      <w:marRight w:val="0"/>
      <w:marTop w:val="0"/>
      <w:marBottom w:val="0"/>
      <w:divBdr>
        <w:top w:val="none" w:sz="0" w:space="0" w:color="auto"/>
        <w:left w:val="none" w:sz="0" w:space="0" w:color="auto"/>
        <w:bottom w:val="none" w:sz="0" w:space="0" w:color="auto"/>
        <w:right w:val="none" w:sz="0" w:space="0" w:color="auto"/>
      </w:divBdr>
      <w:divsChild>
        <w:div w:id="1794669943">
          <w:marLeft w:val="0"/>
          <w:marRight w:val="0"/>
          <w:marTop w:val="0"/>
          <w:marBottom w:val="0"/>
          <w:divBdr>
            <w:top w:val="none" w:sz="0" w:space="0" w:color="auto"/>
            <w:left w:val="none" w:sz="0" w:space="0" w:color="auto"/>
            <w:bottom w:val="none" w:sz="0" w:space="0" w:color="auto"/>
            <w:right w:val="none" w:sz="0" w:space="0" w:color="auto"/>
          </w:divBdr>
        </w:div>
        <w:div w:id="2039624460">
          <w:marLeft w:val="0"/>
          <w:marRight w:val="0"/>
          <w:marTop w:val="0"/>
          <w:marBottom w:val="0"/>
          <w:divBdr>
            <w:top w:val="none" w:sz="0" w:space="0" w:color="auto"/>
            <w:left w:val="none" w:sz="0" w:space="0" w:color="auto"/>
            <w:bottom w:val="none" w:sz="0" w:space="0" w:color="auto"/>
            <w:right w:val="none" w:sz="0" w:space="0" w:color="auto"/>
          </w:divBdr>
        </w:div>
        <w:div w:id="2057200301">
          <w:marLeft w:val="0"/>
          <w:marRight w:val="0"/>
          <w:marTop w:val="0"/>
          <w:marBottom w:val="0"/>
          <w:divBdr>
            <w:top w:val="none" w:sz="0" w:space="0" w:color="auto"/>
            <w:left w:val="none" w:sz="0" w:space="0" w:color="auto"/>
            <w:bottom w:val="none" w:sz="0" w:space="0" w:color="auto"/>
            <w:right w:val="none" w:sz="0" w:space="0" w:color="auto"/>
          </w:divBdr>
        </w:div>
        <w:div w:id="811943914">
          <w:marLeft w:val="0"/>
          <w:marRight w:val="0"/>
          <w:marTop w:val="0"/>
          <w:marBottom w:val="0"/>
          <w:divBdr>
            <w:top w:val="none" w:sz="0" w:space="0" w:color="auto"/>
            <w:left w:val="none" w:sz="0" w:space="0" w:color="auto"/>
            <w:bottom w:val="none" w:sz="0" w:space="0" w:color="auto"/>
            <w:right w:val="none" w:sz="0" w:space="0" w:color="auto"/>
          </w:divBdr>
        </w:div>
        <w:div w:id="1847355520">
          <w:marLeft w:val="0"/>
          <w:marRight w:val="0"/>
          <w:marTop w:val="0"/>
          <w:marBottom w:val="0"/>
          <w:divBdr>
            <w:top w:val="none" w:sz="0" w:space="0" w:color="auto"/>
            <w:left w:val="none" w:sz="0" w:space="0" w:color="auto"/>
            <w:bottom w:val="none" w:sz="0" w:space="0" w:color="auto"/>
            <w:right w:val="none" w:sz="0" w:space="0" w:color="auto"/>
          </w:divBdr>
        </w:div>
        <w:div w:id="578248580">
          <w:marLeft w:val="0"/>
          <w:marRight w:val="0"/>
          <w:marTop w:val="0"/>
          <w:marBottom w:val="0"/>
          <w:divBdr>
            <w:top w:val="none" w:sz="0" w:space="0" w:color="auto"/>
            <w:left w:val="none" w:sz="0" w:space="0" w:color="auto"/>
            <w:bottom w:val="none" w:sz="0" w:space="0" w:color="auto"/>
            <w:right w:val="none" w:sz="0" w:space="0" w:color="auto"/>
          </w:divBdr>
        </w:div>
        <w:div w:id="1774207383">
          <w:marLeft w:val="0"/>
          <w:marRight w:val="0"/>
          <w:marTop w:val="0"/>
          <w:marBottom w:val="0"/>
          <w:divBdr>
            <w:top w:val="none" w:sz="0" w:space="0" w:color="auto"/>
            <w:left w:val="none" w:sz="0" w:space="0" w:color="auto"/>
            <w:bottom w:val="none" w:sz="0" w:space="0" w:color="auto"/>
            <w:right w:val="none" w:sz="0" w:space="0" w:color="auto"/>
          </w:divBdr>
        </w:div>
        <w:div w:id="1776899678">
          <w:marLeft w:val="0"/>
          <w:marRight w:val="0"/>
          <w:marTop w:val="0"/>
          <w:marBottom w:val="0"/>
          <w:divBdr>
            <w:top w:val="none" w:sz="0" w:space="0" w:color="auto"/>
            <w:left w:val="none" w:sz="0" w:space="0" w:color="auto"/>
            <w:bottom w:val="none" w:sz="0" w:space="0" w:color="auto"/>
            <w:right w:val="none" w:sz="0" w:space="0" w:color="auto"/>
          </w:divBdr>
        </w:div>
        <w:div w:id="1795055403">
          <w:marLeft w:val="0"/>
          <w:marRight w:val="0"/>
          <w:marTop w:val="0"/>
          <w:marBottom w:val="0"/>
          <w:divBdr>
            <w:top w:val="none" w:sz="0" w:space="0" w:color="auto"/>
            <w:left w:val="none" w:sz="0" w:space="0" w:color="auto"/>
            <w:bottom w:val="none" w:sz="0" w:space="0" w:color="auto"/>
            <w:right w:val="none" w:sz="0" w:space="0" w:color="auto"/>
          </w:divBdr>
        </w:div>
        <w:div w:id="595793401">
          <w:marLeft w:val="0"/>
          <w:marRight w:val="0"/>
          <w:marTop w:val="0"/>
          <w:marBottom w:val="0"/>
          <w:divBdr>
            <w:top w:val="none" w:sz="0" w:space="0" w:color="auto"/>
            <w:left w:val="none" w:sz="0" w:space="0" w:color="auto"/>
            <w:bottom w:val="none" w:sz="0" w:space="0" w:color="auto"/>
            <w:right w:val="none" w:sz="0" w:space="0" w:color="auto"/>
          </w:divBdr>
        </w:div>
        <w:div w:id="41222333">
          <w:marLeft w:val="0"/>
          <w:marRight w:val="0"/>
          <w:marTop w:val="0"/>
          <w:marBottom w:val="0"/>
          <w:divBdr>
            <w:top w:val="none" w:sz="0" w:space="0" w:color="auto"/>
            <w:left w:val="none" w:sz="0" w:space="0" w:color="auto"/>
            <w:bottom w:val="none" w:sz="0" w:space="0" w:color="auto"/>
            <w:right w:val="none" w:sz="0" w:space="0" w:color="auto"/>
          </w:divBdr>
        </w:div>
        <w:div w:id="1689911934">
          <w:marLeft w:val="0"/>
          <w:marRight w:val="0"/>
          <w:marTop w:val="0"/>
          <w:marBottom w:val="0"/>
          <w:divBdr>
            <w:top w:val="none" w:sz="0" w:space="0" w:color="auto"/>
            <w:left w:val="none" w:sz="0" w:space="0" w:color="auto"/>
            <w:bottom w:val="none" w:sz="0" w:space="0" w:color="auto"/>
            <w:right w:val="none" w:sz="0" w:space="0" w:color="auto"/>
          </w:divBdr>
        </w:div>
        <w:div w:id="699823512">
          <w:marLeft w:val="0"/>
          <w:marRight w:val="0"/>
          <w:marTop w:val="0"/>
          <w:marBottom w:val="0"/>
          <w:divBdr>
            <w:top w:val="none" w:sz="0" w:space="0" w:color="auto"/>
            <w:left w:val="none" w:sz="0" w:space="0" w:color="auto"/>
            <w:bottom w:val="none" w:sz="0" w:space="0" w:color="auto"/>
            <w:right w:val="none" w:sz="0" w:space="0" w:color="auto"/>
          </w:divBdr>
        </w:div>
        <w:div w:id="94179030">
          <w:marLeft w:val="0"/>
          <w:marRight w:val="0"/>
          <w:marTop w:val="0"/>
          <w:marBottom w:val="0"/>
          <w:divBdr>
            <w:top w:val="none" w:sz="0" w:space="0" w:color="auto"/>
            <w:left w:val="none" w:sz="0" w:space="0" w:color="auto"/>
            <w:bottom w:val="none" w:sz="0" w:space="0" w:color="auto"/>
            <w:right w:val="none" w:sz="0" w:space="0" w:color="auto"/>
          </w:divBdr>
        </w:div>
        <w:div w:id="1145774679">
          <w:marLeft w:val="0"/>
          <w:marRight w:val="0"/>
          <w:marTop w:val="0"/>
          <w:marBottom w:val="0"/>
          <w:divBdr>
            <w:top w:val="none" w:sz="0" w:space="0" w:color="auto"/>
            <w:left w:val="none" w:sz="0" w:space="0" w:color="auto"/>
            <w:bottom w:val="none" w:sz="0" w:space="0" w:color="auto"/>
            <w:right w:val="none" w:sz="0" w:space="0" w:color="auto"/>
          </w:divBdr>
        </w:div>
        <w:div w:id="2101675675">
          <w:marLeft w:val="0"/>
          <w:marRight w:val="0"/>
          <w:marTop w:val="0"/>
          <w:marBottom w:val="0"/>
          <w:divBdr>
            <w:top w:val="none" w:sz="0" w:space="0" w:color="auto"/>
            <w:left w:val="none" w:sz="0" w:space="0" w:color="auto"/>
            <w:bottom w:val="none" w:sz="0" w:space="0" w:color="auto"/>
            <w:right w:val="none" w:sz="0" w:space="0" w:color="auto"/>
          </w:divBdr>
        </w:div>
      </w:divsChild>
    </w:div>
    <w:div w:id="1740135916">
      <w:marLeft w:val="0"/>
      <w:marRight w:val="0"/>
      <w:marTop w:val="0"/>
      <w:marBottom w:val="0"/>
      <w:divBdr>
        <w:top w:val="none" w:sz="0" w:space="0" w:color="auto"/>
        <w:left w:val="none" w:sz="0" w:space="0" w:color="auto"/>
        <w:bottom w:val="none" w:sz="0" w:space="0" w:color="auto"/>
        <w:right w:val="none" w:sz="0" w:space="0" w:color="auto"/>
      </w:divBdr>
    </w:div>
    <w:div w:id="1740135917">
      <w:marLeft w:val="0"/>
      <w:marRight w:val="0"/>
      <w:marTop w:val="0"/>
      <w:marBottom w:val="0"/>
      <w:divBdr>
        <w:top w:val="none" w:sz="0" w:space="0" w:color="auto"/>
        <w:left w:val="none" w:sz="0" w:space="0" w:color="auto"/>
        <w:bottom w:val="none" w:sz="0" w:space="0" w:color="auto"/>
        <w:right w:val="none" w:sz="0" w:space="0" w:color="auto"/>
      </w:divBdr>
    </w:div>
    <w:div w:id="1740135918">
      <w:marLeft w:val="0"/>
      <w:marRight w:val="0"/>
      <w:marTop w:val="0"/>
      <w:marBottom w:val="0"/>
      <w:divBdr>
        <w:top w:val="none" w:sz="0" w:space="0" w:color="auto"/>
        <w:left w:val="none" w:sz="0" w:space="0" w:color="auto"/>
        <w:bottom w:val="none" w:sz="0" w:space="0" w:color="auto"/>
        <w:right w:val="none" w:sz="0" w:space="0" w:color="auto"/>
      </w:divBdr>
    </w:div>
    <w:div w:id="1740135919">
      <w:marLeft w:val="0"/>
      <w:marRight w:val="0"/>
      <w:marTop w:val="0"/>
      <w:marBottom w:val="0"/>
      <w:divBdr>
        <w:top w:val="none" w:sz="0" w:space="0" w:color="auto"/>
        <w:left w:val="none" w:sz="0" w:space="0" w:color="auto"/>
        <w:bottom w:val="none" w:sz="0" w:space="0" w:color="auto"/>
        <w:right w:val="none" w:sz="0" w:space="0" w:color="auto"/>
      </w:divBdr>
    </w:div>
    <w:div w:id="1740135920">
      <w:marLeft w:val="0"/>
      <w:marRight w:val="0"/>
      <w:marTop w:val="0"/>
      <w:marBottom w:val="0"/>
      <w:divBdr>
        <w:top w:val="none" w:sz="0" w:space="0" w:color="auto"/>
        <w:left w:val="none" w:sz="0" w:space="0" w:color="auto"/>
        <w:bottom w:val="none" w:sz="0" w:space="0" w:color="auto"/>
        <w:right w:val="none" w:sz="0" w:space="0" w:color="auto"/>
      </w:divBdr>
    </w:div>
    <w:div w:id="1740135921">
      <w:marLeft w:val="0"/>
      <w:marRight w:val="0"/>
      <w:marTop w:val="0"/>
      <w:marBottom w:val="0"/>
      <w:divBdr>
        <w:top w:val="none" w:sz="0" w:space="0" w:color="auto"/>
        <w:left w:val="none" w:sz="0" w:space="0" w:color="auto"/>
        <w:bottom w:val="none" w:sz="0" w:space="0" w:color="auto"/>
        <w:right w:val="none" w:sz="0" w:space="0" w:color="auto"/>
      </w:divBdr>
    </w:div>
    <w:div w:id="1740135922">
      <w:marLeft w:val="0"/>
      <w:marRight w:val="0"/>
      <w:marTop w:val="0"/>
      <w:marBottom w:val="0"/>
      <w:divBdr>
        <w:top w:val="none" w:sz="0" w:space="0" w:color="auto"/>
        <w:left w:val="none" w:sz="0" w:space="0" w:color="auto"/>
        <w:bottom w:val="none" w:sz="0" w:space="0" w:color="auto"/>
        <w:right w:val="none" w:sz="0" w:space="0" w:color="auto"/>
      </w:divBdr>
    </w:div>
    <w:div w:id="1740135923">
      <w:marLeft w:val="0"/>
      <w:marRight w:val="0"/>
      <w:marTop w:val="0"/>
      <w:marBottom w:val="0"/>
      <w:divBdr>
        <w:top w:val="none" w:sz="0" w:space="0" w:color="auto"/>
        <w:left w:val="none" w:sz="0" w:space="0" w:color="auto"/>
        <w:bottom w:val="none" w:sz="0" w:space="0" w:color="auto"/>
        <w:right w:val="none" w:sz="0" w:space="0" w:color="auto"/>
      </w:divBdr>
    </w:div>
    <w:div w:id="1740135924">
      <w:marLeft w:val="0"/>
      <w:marRight w:val="0"/>
      <w:marTop w:val="0"/>
      <w:marBottom w:val="0"/>
      <w:divBdr>
        <w:top w:val="none" w:sz="0" w:space="0" w:color="auto"/>
        <w:left w:val="none" w:sz="0" w:space="0" w:color="auto"/>
        <w:bottom w:val="none" w:sz="0" w:space="0" w:color="auto"/>
        <w:right w:val="none" w:sz="0" w:space="0" w:color="auto"/>
      </w:divBdr>
    </w:div>
    <w:div w:id="1744253181">
      <w:bodyDiv w:val="1"/>
      <w:marLeft w:val="0"/>
      <w:marRight w:val="0"/>
      <w:marTop w:val="0"/>
      <w:marBottom w:val="0"/>
      <w:divBdr>
        <w:top w:val="none" w:sz="0" w:space="0" w:color="auto"/>
        <w:left w:val="none" w:sz="0" w:space="0" w:color="auto"/>
        <w:bottom w:val="none" w:sz="0" w:space="0" w:color="auto"/>
        <w:right w:val="none" w:sz="0" w:space="0" w:color="auto"/>
      </w:divBdr>
      <w:divsChild>
        <w:div w:id="278486437">
          <w:marLeft w:val="0"/>
          <w:marRight w:val="0"/>
          <w:marTop w:val="0"/>
          <w:marBottom w:val="0"/>
          <w:divBdr>
            <w:top w:val="none" w:sz="0" w:space="0" w:color="auto"/>
            <w:left w:val="none" w:sz="0" w:space="0" w:color="auto"/>
            <w:bottom w:val="none" w:sz="0" w:space="0" w:color="auto"/>
            <w:right w:val="none" w:sz="0" w:space="0" w:color="auto"/>
          </w:divBdr>
        </w:div>
        <w:div w:id="714504444">
          <w:marLeft w:val="0"/>
          <w:marRight w:val="0"/>
          <w:marTop w:val="0"/>
          <w:marBottom w:val="0"/>
          <w:divBdr>
            <w:top w:val="none" w:sz="0" w:space="0" w:color="auto"/>
            <w:left w:val="none" w:sz="0" w:space="0" w:color="auto"/>
            <w:bottom w:val="none" w:sz="0" w:space="0" w:color="auto"/>
            <w:right w:val="none" w:sz="0" w:space="0" w:color="auto"/>
          </w:divBdr>
        </w:div>
        <w:div w:id="800734066">
          <w:marLeft w:val="0"/>
          <w:marRight w:val="0"/>
          <w:marTop w:val="0"/>
          <w:marBottom w:val="0"/>
          <w:divBdr>
            <w:top w:val="none" w:sz="0" w:space="0" w:color="auto"/>
            <w:left w:val="none" w:sz="0" w:space="0" w:color="auto"/>
            <w:bottom w:val="none" w:sz="0" w:space="0" w:color="auto"/>
            <w:right w:val="none" w:sz="0" w:space="0" w:color="auto"/>
          </w:divBdr>
        </w:div>
        <w:div w:id="921765894">
          <w:marLeft w:val="0"/>
          <w:marRight w:val="0"/>
          <w:marTop w:val="0"/>
          <w:marBottom w:val="0"/>
          <w:divBdr>
            <w:top w:val="none" w:sz="0" w:space="0" w:color="auto"/>
            <w:left w:val="none" w:sz="0" w:space="0" w:color="auto"/>
            <w:bottom w:val="none" w:sz="0" w:space="0" w:color="auto"/>
            <w:right w:val="none" w:sz="0" w:space="0" w:color="auto"/>
          </w:divBdr>
        </w:div>
        <w:div w:id="927151100">
          <w:marLeft w:val="0"/>
          <w:marRight w:val="0"/>
          <w:marTop w:val="0"/>
          <w:marBottom w:val="0"/>
          <w:divBdr>
            <w:top w:val="none" w:sz="0" w:space="0" w:color="auto"/>
            <w:left w:val="none" w:sz="0" w:space="0" w:color="auto"/>
            <w:bottom w:val="none" w:sz="0" w:space="0" w:color="auto"/>
            <w:right w:val="none" w:sz="0" w:space="0" w:color="auto"/>
          </w:divBdr>
        </w:div>
        <w:div w:id="943423185">
          <w:marLeft w:val="0"/>
          <w:marRight w:val="0"/>
          <w:marTop w:val="0"/>
          <w:marBottom w:val="0"/>
          <w:divBdr>
            <w:top w:val="none" w:sz="0" w:space="0" w:color="auto"/>
            <w:left w:val="none" w:sz="0" w:space="0" w:color="auto"/>
            <w:bottom w:val="none" w:sz="0" w:space="0" w:color="auto"/>
            <w:right w:val="none" w:sz="0" w:space="0" w:color="auto"/>
          </w:divBdr>
        </w:div>
        <w:div w:id="974338854">
          <w:marLeft w:val="0"/>
          <w:marRight w:val="0"/>
          <w:marTop w:val="0"/>
          <w:marBottom w:val="0"/>
          <w:divBdr>
            <w:top w:val="none" w:sz="0" w:space="0" w:color="auto"/>
            <w:left w:val="none" w:sz="0" w:space="0" w:color="auto"/>
            <w:bottom w:val="none" w:sz="0" w:space="0" w:color="auto"/>
            <w:right w:val="none" w:sz="0" w:space="0" w:color="auto"/>
          </w:divBdr>
        </w:div>
        <w:div w:id="1096097934">
          <w:marLeft w:val="0"/>
          <w:marRight w:val="0"/>
          <w:marTop w:val="0"/>
          <w:marBottom w:val="0"/>
          <w:divBdr>
            <w:top w:val="none" w:sz="0" w:space="0" w:color="auto"/>
            <w:left w:val="none" w:sz="0" w:space="0" w:color="auto"/>
            <w:bottom w:val="none" w:sz="0" w:space="0" w:color="auto"/>
            <w:right w:val="none" w:sz="0" w:space="0" w:color="auto"/>
          </w:divBdr>
        </w:div>
        <w:div w:id="1267736539">
          <w:marLeft w:val="0"/>
          <w:marRight w:val="0"/>
          <w:marTop w:val="0"/>
          <w:marBottom w:val="0"/>
          <w:divBdr>
            <w:top w:val="none" w:sz="0" w:space="0" w:color="auto"/>
            <w:left w:val="none" w:sz="0" w:space="0" w:color="auto"/>
            <w:bottom w:val="none" w:sz="0" w:space="0" w:color="auto"/>
            <w:right w:val="none" w:sz="0" w:space="0" w:color="auto"/>
          </w:divBdr>
          <w:divsChild>
            <w:div w:id="1358895074">
              <w:marLeft w:val="-75"/>
              <w:marRight w:val="0"/>
              <w:marTop w:val="30"/>
              <w:marBottom w:val="30"/>
              <w:divBdr>
                <w:top w:val="none" w:sz="0" w:space="0" w:color="auto"/>
                <w:left w:val="none" w:sz="0" w:space="0" w:color="auto"/>
                <w:bottom w:val="none" w:sz="0" w:space="0" w:color="auto"/>
                <w:right w:val="none" w:sz="0" w:space="0" w:color="auto"/>
              </w:divBdr>
              <w:divsChild>
                <w:div w:id="20283189">
                  <w:marLeft w:val="0"/>
                  <w:marRight w:val="0"/>
                  <w:marTop w:val="0"/>
                  <w:marBottom w:val="0"/>
                  <w:divBdr>
                    <w:top w:val="none" w:sz="0" w:space="0" w:color="auto"/>
                    <w:left w:val="none" w:sz="0" w:space="0" w:color="auto"/>
                    <w:bottom w:val="none" w:sz="0" w:space="0" w:color="auto"/>
                    <w:right w:val="none" w:sz="0" w:space="0" w:color="auto"/>
                  </w:divBdr>
                  <w:divsChild>
                    <w:div w:id="1948611969">
                      <w:marLeft w:val="0"/>
                      <w:marRight w:val="0"/>
                      <w:marTop w:val="0"/>
                      <w:marBottom w:val="0"/>
                      <w:divBdr>
                        <w:top w:val="none" w:sz="0" w:space="0" w:color="auto"/>
                        <w:left w:val="none" w:sz="0" w:space="0" w:color="auto"/>
                        <w:bottom w:val="none" w:sz="0" w:space="0" w:color="auto"/>
                        <w:right w:val="none" w:sz="0" w:space="0" w:color="auto"/>
                      </w:divBdr>
                    </w:div>
                  </w:divsChild>
                </w:div>
                <w:div w:id="369576767">
                  <w:marLeft w:val="0"/>
                  <w:marRight w:val="0"/>
                  <w:marTop w:val="0"/>
                  <w:marBottom w:val="0"/>
                  <w:divBdr>
                    <w:top w:val="none" w:sz="0" w:space="0" w:color="auto"/>
                    <w:left w:val="none" w:sz="0" w:space="0" w:color="auto"/>
                    <w:bottom w:val="none" w:sz="0" w:space="0" w:color="auto"/>
                    <w:right w:val="none" w:sz="0" w:space="0" w:color="auto"/>
                  </w:divBdr>
                  <w:divsChild>
                    <w:div w:id="1619025583">
                      <w:marLeft w:val="0"/>
                      <w:marRight w:val="0"/>
                      <w:marTop w:val="0"/>
                      <w:marBottom w:val="0"/>
                      <w:divBdr>
                        <w:top w:val="none" w:sz="0" w:space="0" w:color="auto"/>
                        <w:left w:val="none" w:sz="0" w:space="0" w:color="auto"/>
                        <w:bottom w:val="none" w:sz="0" w:space="0" w:color="auto"/>
                        <w:right w:val="none" w:sz="0" w:space="0" w:color="auto"/>
                      </w:divBdr>
                    </w:div>
                  </w:divsChild>
                </w:div>
                <w:div w:id="1404109586">
                  <w:marLeft w:val="0"/>
                  <w:marRight w:val="0"/>
                  <w:marTop w:val="0"/>
                  <w:marBottom w:val="0"/>
                  <w:divBdr>
                    <w:top w:val="none" w:sz="0" w:space="0" w:color="auto"/>
                    <w:left w:val="none" w:sz="0" w:space="0" w:color="auto"/>
                    <w:bottom w:val="none" w:sz="0" w:space="0" w:color="auto"/>
                    <w:right w:val="none" w:sz="0" w:space="0" w:color="auto"/>
                  </w:divBdr>
                  <w:divsChild>
                    <w:div w:id="1469545623">
                      <w:marLeft w:val="0"/>
                      <w:marRight w:val="0"/>
                      <w:marTop w:val="0"/>
                      <w:marBottom w:val="0"/>
                      <w:divBdr>
                        <w:top w:val="none" w:sz="0" w:space="0" w:color="auto"/>
                        <w:left w:val="none" w:sz="0" w:space="0" w:color="auto"/>
                        <w:bottom w:val="none" w:sz="0" w:space="0" w:color="auto"/>
                        <w:right w:val="none" w:sz="0" w:space="0" w:color="auto"/>
                      </w:divBdr>
                    </w:div>
                  </w:divsChild>
                </w:div>
                <w:div w:id="1414813345">
                  <w:marLeft w:val="0"/>
                  <w:marRight w:val="0"/>
                  <w:marTop w:val="0"/>
                  <w:marBottom w:val="0"/>
                  <w:divBdr>
                    <w:top w:val="none" w:sz="0" w:space="0" w:color="auto"/>
                    <w:left w:val="none" w:sz="0" w:space="0" w:color="auto"/>
                    <w:bottom w:val="none" w:sz="0" w:space="0" w:color="auto"/>
                    <w:right w:val="none" w:sz="0" w:space="0" w:color="auto"/>
                  </w:divBdr>
                  <w:divsChild>
                    <w:div w:id="794447713">
                      <w:marLeft w:val="0"/>
                      <w:marRight w:val="0"/>
                      <w:marTop w:val="0"/>
                      <w:marBottom w:val="0"/>
                      <w:divBdr>
                        <w:top w:val="none" w:sz="0" w:space="0" w:color="auto"/>
                        <w:left w:val="none" w:sz="0" w:space="0" w:color="auto"/>
                        <w:bottom w:val="none" w:sz="0" w:space="0" w:color="auto"/>
                        <w:right w:val="none" w:sz="0" w:space="0" w:color="auto"/>
                      </w:divBdr>
                    </w:div>
                  </w:divsChild>
                </w:div>
                <w:div w:id="1470323959">
                  <w:marLeft w:val="0"/>
                  <w:marRight w:val="0"/>
                  <w:marTop w:val="0"/>
                  <w:marBottom w:val="0"/>
                  <w:divBdr>
                    <w:top w:val="none" w:sz="0" w:space="0" w:color="auto"/>
                    <w:left w:val="none" w:sz="0" w:space="0" w:color="auto"/>
                    <w:bottom w:val="none" w:sz="0" w:space="0" w:color="auto"/>
                    <w:right w:val="none" w:sz="0" w:space="0" w:color="auto"/>
                  </w:divBdr>
                  <w:divsChild>
                    <w:div w:id="248589427">
                      <w:marLeft w:val="0"/>
                      <w:marRight w:val="0"/>
                      <w:marTop w:val="0"/>
                      <w:marBottom w:val="0"/>
                      <w:divBdr>
                        <w:top w:val="none" w:sz="0" w:space="0" w:color="auto"/>
                        <w:left w:val="none" w:sz="0" w:space="0" w:color="auto"/>
                        <w:bottom w:val="none" w:sz="0" w:space="0" w:color="auto"/>
                        <w:right w:val="none" w:sz="0" w:space="0" w:color="auto"/>
                      </w:divBdr>
                    </w:div>
                  </w:divsChild>
                </w:div>
                <w:div w:id="1832871655">
                  <w:marLeft w:val="0"/>
                  <w:marRight w:val="0"/>
                  <w:marTop w:val="0"/>
                  <w:marBottom w:val="0"/>
                  <w:divBdr>
                    <w:top w:val="none" w:sz="0" w:space="0" w:color="auto"/>
                    <w:left w:val="none" w:sz="0" w:space="0" w:color="auto"/>
                    <w:bottom w:val="none" w:sz="0" w:space="0" w:color="auto"/>
                    <w:right w:val="none" w:sz="0" w:space="0" w:color="auto"/>
                  </w:divBdr>
                  <w:divsChild>
                    <w:div w:id="143357369">
                      <w:marLeft w:val="0"/>
                      <w:marRight w:val="0"/>
                      <w:marTop w:val="0"/>
                      <w:marBottom w:val="0"/>
                      <w:divBdr>
                        <w:top w:val="none" w:sz="0" w:space="0" w:color="auto"/>
                        <w:left w:val="none" w:sz="0" w:space="0" w:color="auto"/>
                        <w:bottom w:val="none" w:sz="0" w:space="0" w:color="auto"/>
                        <w:right w:val="none" w:sz="0" w:space="0" w:color="auto"/>
                      </w:divBdr>
                    </w:div>
                  </w:divsChild>
                </w:div>
                <w:div w:id="1911033567">
                  <w:marLeft w:val="0"/>
                  <w:marRight w:val="0"/>
                  <w:marTop w:val="0"/>
                  <w:marBottom w:val="0"/>
                  <w:divBdr>
                    <w:top w:val="none" w:sz="0" w:space="0" w:color="auto"/>
                    <w:left w:val="none" w:sz="0" w:space="0" w:color="auto"/>
                    <w:bottom w:val="none" w:sz="0" w:space="0" w:color="auto"/>
                    <w:right w:val="none" w:sz="0" w:space="0" w:color="auto"/>
                  </w:divBdr>
                  <w:divsChild>
                    <w:div w:id="1558854596">
                      <w:marLeft w:val="0"/>
                      <w:marRight w:val="0"/>
                      <w:marTop w:val="0"/>
                      <w:marBottom w:val="0"/>
                      <w:divBdr>
                        <w:top w:val="none" w:sz="0" w:space="0" w:color="auto"/>
                        <w:left w:val="none" w:sz="0" w:space="0" w:color="auto"/>
                        <w:bottom w:val="none" w:sz="0" w:space="0" w:color="auto"/>
                        <w:right w:val="none" w:sz="0" w:space="0" w:color="auto"/>
                      </w:divBdr>
                    </w:div>
                  </w:divsChild>
                </w:div>
                <w:div w:id="1995795006">
                  <w:marLeft w:val="0"/>
                  <w:marRight w:val="0"/>
                  <w:marTop w:val="0"/>
                  <w:marBottom w:val="0"/>
                  <w:divBdr>
                    <w:top w:val="none" w:sz="0" w:space="0" w:color="auto"/>
                    <w:left w:val="none" w:sz="0" w:space="0" w:color="auto"/>
                    <w:bottom w:val="none" w:sz="0" w:space="0" w:color="auto"/>
                    <w:right w:val="none" w:sz="0" w:space="0" w:color="auto"/>
                  </w:divBdr>
                  <w:divsChild>
                    <w:div w:id="21616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692691">
          <w:marLeft w:val="0"/>
          <w:marRight w:val="0"/>
          <w:marTop w:val="0"/>
          <w:marBottom w:val="0"/>
          <w:divBdr>
            <w:top w:val="none" w:sz="0" w:space="0" w:color="auto"/>
            <w:left w:val="none" w:sz="0" w:space="0" w:color="auto"/>
            <w:bottom w:val="none" w:sz="0" w:space="0" w:color="auto"/>
            <w:right w:val="none" w:sz="0" w:space="0" w:color="auto"/>
          </w:divBdr>
        </w:div>
        <w:div w:id="1388647978">
          <w:marLeft w:val="0"/>
          <w:marRight w:val="0"/>
          <w:marTop w:val="0"/>
          <w:marBottom w:val="0"/>
          <w:divBdr>
            <w:top w:val="none" w:sz="0" w:space="0" w:color="auto"/>
            <w:left w:val="none" w:sz="0" w:space="0" w:color="auto"/>
            <w:bottom w:val="none" w:sz="0" w:space="0" w:color="auto"/>
            <w:right w:val="none" w:sz="0" w:space="0" w:color="auto"/>
          </w:divBdr>
        </w:div>
        <w:div w:id="1628967379">
          <w:marLeft w:val="0"/>
          <w:marRight w:val="0"/>
          <w:marTop w:val="0"/>
          <w:marBottom w:val="0"/>
          <w:divBdr>
            <w:top w:val="none" w:sz="0" w:space="0" w:color="auto"/>
            <w:left w:val="none" w:sz="0" w:space="0" w:color="auto"/>
            <w:bottom w:val="none" w:sz="0" w:space="0" w:color="auto"/>
            <w:right w:val="none" w:sz="0" w:space="0" w:color="auto"/>
          </w:divBdr>
        </w:div>
        <w:div w:id="1826361328">
          <w:marLeft w:val="0"/>
          <w:marRight w:val="0"/>
          <w:marTop w:val="0"/>
          <w:marBottom w:val="0"/>
          <w:divBdr>
            <w:top w:val="none" w:sz="0" w:space="0" w:color="auto"/>
            <w:left w:val="none" w:sz="0" w:space="0" w:color="auto"/>
            <w:bottom w:val="none" w:sz="0" w:space="0" w:color="auto"/>
            <w:right w:val="none" w:sz="0" w:space="0" w:color="auto"/>
          </w:divBdr>
        </w:div>
        <w:div w:id="1978022621">
          <w:marLeft w:val="0"/>
          <w:marRight w:val="0"/>
          <w:marTop w:val="0"/>
          <w:marBottom w:val="0"/>
          <w:divBdr>
            <w:top w:val="none" w:sz="0" w:space="0" w:color="auto"/>
            <w:left w:val="none" w:sz="0" w:space="0" w:color="auto"/>
            <w:bottom w:val="none" w:sz="0" w:space="0" w:color="auto"/>
            <w:right w:val="none" w:sz="0" w:space="0" w:color="auto"/>
          </w:divBdr>
        </w:div>
        <w:div w:id="2035618992">
          <w:marLeft w:val="0"/>
          <w:marRight w:val="0"/>
          <w:marTop w:val="0"/>
          <w:marBottom w:val="0"/>
          <w:divBdr>
            <w:top w:val="none" w:sz="0" w:space="0" w:color="auto"/>
            <w:left w:val="none" w:sz="0" w:space="0" w:color="auto"/>
            <w:bottom w:val="none" w:sz="0" w:space="0" w:color="auto"/>
            <w:right w:val="none" w:sz="0" w:space="0" w:color="auto"/>
          </w:divBdr>
        </w:div>
      </w:divsChild>
    </w:div>
    <w:div w:id="1750496763">
      <w:bodyDiv w:val="1"/>
      <w:marLeft w:val="0"/>
      <w:marRight w:val="0"/>
      <w:marTop w:val="0"/>
      <w:marBottom w:val="0"/>
      <w:divBdr>
        <w:top w:val="none" w:sz="0" w:space="0" w:color="auto"/>
        <w:left w:val="none" w:sz="0" w:space="0" w:color="auto"/>
        <w:bottom w:val="none" w:sz="0" w:space="0" w:color="auto"/>
        <w:right w:val="none" w:sz="0" w:space="0" w:color="auto"/>
      </w:divBdr>
    </w:div>
    <w:div w:id="1760515572">
      <w:bodyDiv w:val="1"/>
      <w:marLeft w:val="0"/>
      <w:marRight w:val="0"/>
      <w:marTop w:val="0"/>
      <w:marBottom w:val="0"/>
      <w:divBdr>
        <w:top w:val="none" w:sz="0" w:space="0" w:color="auto"/>
        <w:left w:val="none" w:sz="0" w:space="0" w:color="auto"/>
        <w:bottom w:val="none" w:sz="0" w:space="0" w:color="auto"/>
        <w:right w:val="none" w:sz="0" w:space="0" w:color="auto"/>
      </w:divBdr>
    </w:div>
    <w:div w:id="1920166774">
      <w:bodyDiv w:val="1"/>
      <w:marLeft w:val="0"/>
      <w:marRight w:val="0"/>
      <w:marTop w:val="0"/>
      <w:marBottom w:val="0"/>
      <w:divBdr>
        <w:top w:val="none" w:sz="0" w:space="0" w:color="auto"/>
        <w:left w:val="none" w:sz="0" w:space="0" w:color="auto"/>
        <w:bottom w:val="none" w:sz="0" w:space="0" w:color="auto"/>
        <w:right w:val="none" w:sz="0" w:space="0" w:color="auto"/>
      </w:divBdr>
    </w:div>
    <w:div w:id="1974479437">
      <w:bodyDiv w:val="1"/>
      <w:marLeft w:val="0"/>
      <w:marRight w:val="0"/>
      <w:marTop w:val="0"/>
      <w:marBottom w:val="0"/>
      <w:divBdr>
        <w:top w:val="none" w:sz="0" w:space="0" w:color="auto"/>
        <w:left w:val="none" w:sz="0" w:space="0" w:color="auto"/>
        <w:bottom w:val="none" w:sz="0" w:space="0" w:color="auto"/>
        <w:right w:val="none" w:sz="0" w:space="0" w:color="auto"/>
      </w:divBdr>
      <w:divsChild>
        <w:div w:id="267545819">
          <w:marLeft w:val="0"/>
          <w:marRight w:val="0"/>
          <w:marTop w:val="0"/>
          <w:marBottom w:val="0"/>
          <w:divBdr>
            <w:top w:val="none" w:sz="0" w:space="0" w:color="auto"/>
            <w:left w:val="none" w:sz="0" w:space="0" w:color="auto"/>
            <w:bottom w:val="none" w:sz="0" w:space="0" w:color="auto"/>
            <w:right w:val="none" w:sz="0" w:space="0" w:color="auto"/>
          </w:divBdr>
          <w:divsChild>
            <w:div w:id="1374580377">
              <w:marLeft w:val="0"/>
              <w:marRight w:val="0"/>
              <w:marTop w:val="0"/>
              <w:marBottom w:val="0"/>
              <w:divBdr>
                <w:top w:val="none" w:sz="0" w:space="0" w:color="auto"/>
                <w:left w:val="none" w:sz="0" w:space="0" w:color="auto"/>
                <w:bottom w:val="none" w:sz="0" w:space="0" w:color="auto"/>
                <w:right w:val="none" w:sz="0" w:space="0" w:color="auto"/>
              </w:divBdr>
            </w:div>
            <w:div w:id="121191899">
              <w:marLeft w:val="0"/>
              <w:marRight w:val="0"/>
              <w:marTop w:val="0"/>
              <w:marBottom w:val="0"/>
              <w:divBdr>
                <w:top w:val="none" w:sz="0" w:space="0" w:color="auto"/>
                <w:left w:val="none" w:sz="0" w:space="0" w:color="auto"/>
                <w:bottom w:val="none" w:sz="0" w:space="0" w:color="auto"/>
                <w:right w:val="none" w:sz="0" w:space="0" w:color="auto"/>
              </w:divBdr>
            </w:div>
            <w:div w:id="401290979">
              <w:marLeft w:val="0"/>
              <w:marRight w:val="0"/>
              <w:marTop w:val="0"/>
              <w:marBottom w:val="0"/>
              <w:divBdr>
                <w:top w:val="none" w:sz="0" w:space="0" w:color="auto"/>
                <w:left w:val="none" w:sz="0" w:space="0" w:color="auto"/>
                <w:bottom w:val="none" w:sz="0" w:space="0" w:color="auto"/>
                <w:right w:val="none" w:sz="0" w:space="0" w:color="auto"/>
              </w:divBdr>
            </w:div>
            <w:div w:id="870413571">
              <w:marLeft w:val="0"/>
              <w:marRight w:val="0"/>
              <w:marTop w:val="0"/>
              <w:marBottom w:val="0"/>
              <w:divBdr>
                <w:top w:val="none" w:sz="0" w:space="0" w:color="auto"/>
                <w:left w:val="none" w:sz="0" w:space="0" w:color="auto"/>
                <w:bottom w:val="none" w:sz="0" w:space="0" w:color="auto"/>
                <w:right w:val="none" w:sz="0" w:space="0" w:color="auto"/>
              </w:divBdr>
            </w:div>
            <w:div w:id="1090615311">
              <w:marLeft w:val="0"/>
              <w:marRight w:val="0"/>
              <w:marTop w:val="0"/>
              <w:marBottom w:val="0"/>
              <w:divBdr>
                <w:top w:val="none" w:sz="0" w:space="0" w:color="auto"/>
                <w:left w:val="none" w:sz="0" w:space="0" w:color="auto"/>
                <w:bottom w:val="none" w:sz="0" w:space="0" w:color="auto"/>
                <w:right w:val="none" w:sz="0" w:space="0" w:color="auto"/>
              </w:divBdr>
            </w:div>
            <w:div w:id="100800689">
              <w:marLeft w:val="0"/>
              <w:marRight w:val="0"/>
              <w:marTop w:val="0"/>
              <w:marBottom w:val="0"/>
              <w:divBdr>
                <w:top w:val="none" w:sz="0" w:space="0" w:color="auto"/>
                <w:left w:val="none" w:sz="0" w:space="0" w:color="auto"/>
                <w:bottom w:val="none" w:sz="0" w:space="0" w:color="auto"/>
                <w:right w:val="none" w:sz="0" w:space="0" w:color="auto"/>
              </w:divBdr>
            </w:div>
            <w:div w:id="69011571">
              <w:marLeft w:val="0"/>
              <w:marRight w:val="0"/>
              <w:marTop w:val="0"/>
              <w:marBottom w:val="0"/>
              <w:divBdr>
                <w:top w:val="none" w:sz="0" w:space="0" w:color="auto"/>
                <w:left w:val="none" w:sz="0" w:space="0" w:color="auto"/>
                <w:bottom w:val="none" w:sz="0" w:space="0" w:color="auto"/>
                <w:right w:val="none" w:sz="0" w:space="0" w:color="auto"/>
              </w:divBdr>
            </w:div>
            <w:div w:id="459882349">
              <w:marLeft w:val="0"/>
              <w:marRight w:val="0"/>
              <w:marTop w:val="0"/>
              <w:marBottom w:val="0"/>
              <w:divBdr>
                <w:top w:val="none" w:sz="0" w:space="0" w:color="auto"/>
                <w:left w:val="none" w:sz="0" w:space="0" w:color="auto"/>
                <w:bottom w:val="none" w:sz="0" w:space="0" w:color="auto"/>
                <w:right w:val="none" w:sz="0" w:space="0" w:color="auto"/>
              </w:divBdr>
            </w:div>
            <w:div w:id="1372613845">
              <w:marLeft w:val="0"/>
              <w:marRight w:val="0"/>
              <w:marTop w:val="0"/>
              <w:marBottom w:val="0"/>
              <w:divBdr>
                <w:top w:val="none" w:sz="0" w:space="0" w:color="auto"/>
                <w:left w:val="none" w:sz="0" w:space="0" w:color="auto"/>
                <w:bottom w:val="none" w:sz="0" w:space="0" w:color="auto"/>
                <w:right w:val="none" w:sz="0" w:space="0" w:color="auto"/>
              </w:divBdr>
            </w:div>
            <w:div w:id="1038091011">
              <w:marLeft w:val="0"/>
              <w:marRight w:val="0"/>
              <w:marTop w:val="0"/>
              <w:marBottom w:val="0"/>
              <w:divBdr>
                <w:top w:val="none" w:sz="0" w:space="0" w:color="auto"/>
                <w:left w:val="none" w:sz="0" w:space="0" w:color="auto"/>
                <w:bottom w:val="none" w:sz="0" w:space="0" w:color="auto"/>
                <w:right w:val="none" w:sz="0" w:space="0" w:color="auto"/>
              </w:divBdr>
            </w:div>
          </w:divsChild>
        </w:div>
        <w:div w:id="164827106">
          <w:marLeft w:val="0"/>
          <w:marRight w:val="0"/>
          <w:marTop w:val="0"/>
          <w:marBottom w:val="0"/>
          <w:divBdr>
            <w:top w:val="none" w:sz="0" w:space="0" w:color="auto"/>
            <w:left w:val="none" w:sz="0" w:space="0" w:color="auto"/>
            <w:bottom w:val="none" w:sz="0" w:space="0" w:color="auto"/>
            <w:right w:val="none" w:sz="0" w:space="0" w:color="auto"/>
          </w:divBdr>
          <w:divsChild>
            <w:div w:id="1388457592">
              <w:marLeft w:val="0"/>
              <w:marRight w:val="0"/>
              <w:marTop w:val="0"/>
              <w:marBottom w:val="0"/>
              <w:divBdr>
                <w:top w:val="none" w:sz="0" w:space="0" w:color="auto"/>
                <w:left w:val="none" w:sz="0" w:space="0" w:color="auto"/>
                <w:bottom w:val="none" w:sz="0" w:space="0" w:color="auto"/>
                <w:right w:val="none" w:sz="0" w:space="0" w:color="auto"/>
              </w:divBdr>
            </w:div>
            <w:div w:id="677536711">
              <w:marLeft w:val="0"/>
              <w:marRight w:val="0"/>
              <w:marTop w:val="0"/>
              <w:marBottom w:val="0"/>
              <w:divBdr>
                <w:top w:val="none" w:sz="0" w:space="0" w:color="auto"/>
                <w:left w:val="none" w:sz="0" w:space="0" w:color="auto"/>
                <w:bottom w:val="none" w:sz="0" w:space="0" w:color="auto"/>
                <w:right w:val="none" w:sz="0" w:space="0" w:color="auto"/>
              </w:divBdr>
            </w:div>
            <w:div w:id="685442774">
              <w:marLeft w:val="0"/>
              <w:marRight w:val="0"/>
              <w:marTop w:val="0"/>
              <w:marBottom w:val="0"/>
              <w:divBdr>
                <w:top w:val="none" w:sz="0" w:space="0" w:color="auto"/>
                <w:left w:val="none" w:sz="0" w:space="0" w:color="auto"/>
                <w:bottom w:val="none" w:sz="0" w:space="0" w:color="auto"/>
                <w:right w:val="none" w:sz="0" w:space="0" w:color="auto"/>
              </w:divBdr>
            </w:div>
            <w:div w:id="1320961304">
              <w:marLeft w:val="0"/>
              <w:marRight w:val="0"/>
              <w:marTop w:val="0"/>
              <w:marBottom w:val="0"/>
              <w:divBdr>
                <w:top w:val="none" w:sz="0" w:space="0" w:color="auto"/>
                <w:left w:val="none" w:sz="0" w:space="0" w:color="auto"/>
                <w:bottom w:val="none" w:sz="0" w:space="0" w:color="auto"/>
                <w:right w:val="none" w:sz="0" w:space="0" w:color="auto"/>
              </w:divBdr>
            </w:div>
            <w:div w:id="1457599516">
              <w:marLeft w:val="0"/>
              <w:marRight w:val="0"/>
              <w:marTop w:val="0"/>
              <w:marBottom w:val="0"/>
              <w:divBdr>
                <w:top w:val="none" w:sz="0" w:space="0" w:color="auto"/>
                <w:left w:val="none" w:sz="0" w:space="0" w:color="auto"/>
                <w:bottom w:val="none" w:sz="0" w:space="0" w:color="auto"/>
                <w:right w:val="none" w:sz="0" w:space="0" w:color="auto"/>
              </w:divBdr>
            </w:div>
            <w:div w:id="1386222271">
              <w:marLeft w:val="0"/>
              <w:marRight w:val="0"/>
              <w:marTop w:val="0"/>
              <w:marBottom w:val="0"/>
              <w:divBdr>
                <w:top w:val="none" w:sz="0" w:space="0" w:color="auto"/>
                <w:left w:val="none" w:sz="0" w:space="0" w:color="auto"/>
                <w:bottom w:val="none" w:sz="0" w:space="0" w:color="auto"/>
                <w:right w:val="none" w:sz="0" w:space="0" w:color="auto"/>
              </w:divBdr>
            </w:div>
            <w:div w:id="705829991">
              <w:marLeft w:val="0"/>
              <w:marRight w:val="0"/>
              <w:marTop w:val="0"/>
              <w:marBottom w:val="0"/>
              <w:divBdr>
                <w:top w:val="none" w:sz="0" w:space="0" w:color="auto"/>
                <w:left w:val="none" w:sz="0" w:space="0" w:color="auto"/>
                <w:bottom w:val="none" w:sz="0" w:space="0" w:color="auto"/>
                <w:right w:val="none" w:sz="0" w:space="0" w:color="auto"/>
              </w:divBdr>
            </w:div>
            <w:div w:id="510415762">
              <w:marLeft w:val="0"/>
              <w:marRight w:val="0"/>
              <w:marTop w:val="0"/>
              <w:marBottom w:val="0"/>
              <w:divBdr>
                <w:top w:val="none" w:sz="0" w:space="0" w:color="auto"/>
                <w:left w:val="none" w:sz="0" w:space="0" w:color="auto"/>
                <w:bottom w:val="none" w:sz="0" w:space="0" w:color="auto"/>
                <w:right w:val="none" w:sz="0" w:space="0" w:color="auto"/>
              </w:divBdr>
            </w:div>
            <w:div w:id="812409952">
              <w:marLeft w:val="0"/>
              <w:marRight w:val="0"/>
              <w:marTop w:val="0"/>
              <w:marBottom w:val="0"/>
              <w:divBdr>
                <w:top w:val="none" w:sz="0" w:space="0" w:color="auto"/>
                <w:left w:val="none" w:sz="0" w:space="0" w:color="auto"/>
                <w:bottom w:val="none" w:sz="0" w:space="0" w:color="auto"/>
                <w:right w:val="none" w:sz="0" w:space="0" w:color="auto"/>
              </w:divBdr>
            </w:div>
            <w:div w:id="1710521796">
              <w:marLeft w:val="0"/>
              <w:marRight w:val="0"/>
              <w:marTop w:val="0"/>
              <w:marBottom w:val="0"/>
              <w:divBdr>
                <w:top w:val="none" w:sz="0" w:space="0" w:color="auto"/>
                <w:left w:val="none" w:sz="0" w:space="0" w:color="auto"/>
                <w:bottom w:val="none" w:sz="0" w:space="0" w:color="auto"/>
                <w:right w:val="none" w:sz="0" w:space="0" w:color="auto"/>
              </w:divBdr>
            </w:div>
            <w:div w:id="1872261357">
              <w:marLeft w:val="0"/>
              <w:marRight w:val="0"/>
              <w:marTop w:val="0"/>
              <w:marBottom w:val="0"/>
              <w:divBdr>
                <w:top w:val="none" w:sz="0" w:space="0" w:color="auto"/>
                <w:left w:val="none" w:sz="0" w:space="0" w:color="auto"/>
                <w:bottom w:val="none" w:sz="0" w:space="0" w:color="auto"/>
                <w:right w:val="none" w:sz="0" w:space="0" w:color="auto"/>
              </w:divBdr>
            </w:div>
            <w:div w:id="1736659576">
              <w:marLeft w:val="0"/>
              <w:marRight w:val="0"/>
              <w:marTop w:val="0"/>
              <w:marBottom w:val="0"/>
              <w:divBdr>
                <w:top w:val="none" w:sz="0" w:space="0" w:color="auto"/>
                <w:left w:val="none" w:sz="0" w:space="0" w:color="auto"/>
                <w:bottom w:val="none" w:sz="0" w:space="0" w:color="auto"/>
                <w:right w:val="none" w:sz="0" w:space="0" w:color="auto"/>
              </w:divBdr>
            </w:div>
            <w:div w:id="1720131326">
              <w:marLeft w:val="0"/>
              <w:marRight w:val="0"/>
              <w:marTop w:val="0"/>
              <w:marBottom w:val="0"/>
              <w:divBdr>
                <w:top w:val="none" w:sz="0" w:space="0" w:color="auto"/>
                <w:left w:val="none" w:sz="0" w:space="0" w:color="auto"/>
                <w:bottom w:val="none" w:sz="0" w:space="0" w:color="auto"/>
                <w:right w:val="none" w:sz="0" w:space="0" w:color="auto"/>
              </w:divBdr>
            </w:div>
            <w:div w:id="444497382">
              <w:marLeft w:val="0"/>
              <w:marRight w:val="0"/>
              <w:marTop w:val="0"/>
              <w:marBottom w:val="0"/>
              <w:divBdr>
                <w:top w:val="none" w:sz="0" w:space="0" w:color="auto"/>
                <w:left w:val="none" w:sz="0" w:space="0" w:color="auto"/>
                <w:bottom w:val="none" w:sz="0" w:space="0" w:color="auto"/>
                <w:right w:val="none" w:sz="0" w:space="0" w:color="auto"/>
              </w:divBdr>
            </w:div>
            <w:div w:id="727918253">
              <w:marLeft w:val="0"/>
              <w:marRight w:val="0"/>
              <w:marTop w:val="0"/>
              <w:marBottom w:val="0"/>
              <w:divBdr>
                <w:top w:val="none" w:sz="0" w:space="0" w:color="auto"/>
                <w:left w:val="none" w:sz="0" w:space="0" w:color="auto"/>
                <w:bottom w:val="none" w:sz="0" w:space="0" w:color="auto"/>
                <w:right w:val="none" w:sz="0" w:space="0" w:color="auto"/>
              </w:divBdr>
            </w:div>
            <w:div w:id="317155934">
              <w:marLeft w:val="0"/>
              <w:marRight w:val="0"/>
              <w:marTop w:val="0"/>
              <w:marBottom w:val="0"/>
              <w:divBdr>
                <w:top w:val="none" w:sz="0" w:space="0" w:color="auto"/>
                <w:left w:val="none" w:sz="0" w:space="0" w:color="auto"/>
                <w:bottom w:val="none" w:sz="0" w:space="0" w:color="auto"/>
                <w:right w:val="none" w:sz="0" w:space="0" w:color="auto"/>
              </w:divBdr>
            </w:div>
            <w:div w:id="825321646">
              <w:marLeft w:val="0"/>
              <w:marRight w:val="0"/>
              <w:marTop w:val="0"/>
              <w:marBottom w:val="0"/>
              <w:divBdr>
                <w:top w:val="none" w:sz="0" w:space="0" w:color="auto"/>
                <w:left w:val="none" w:sz="0" w:space="0" w:color="auto"/>
                <w:bottom w:val="none" w:sz="0" w:space="0" w:color="auto"/>
                <w:right w:val="none" w:sz="0" w:space="0" w:color="auto"/>
              </w:divBdr>
            </w:div>
            <w:div w:id="37781080">
              <w:marLeft w:val="0"/>
              <w:marRight w:val="0"/>
              <w:marTop w:val="0"/>
              <w:marBottom w:val="0"/>
              <w:divBdr>
                <w:top w:val="none" w:sz="0" w:space="0" w:color="auto"/>
                <w:left w:val="none" w:sz="0" w:space="0" w:color="auto"/>
                <w:bottom w:val="none" w:sz="0" w:space="0" w:color="auto"/>
                <w:right w:val="none" w:sz="0" w:space="0" w:color="auto"/>
              </w:divBdr>
            </w:div>
            <w:div w:id="830219418">
              <w:marLeft w:val="0"/>
              <w:marRight w:val="0"/>
              <w:marTop w:val="0"/>
              <w:marBottom w:val="0"/>
              <w:divBdr>
                <w:top w:val="none" w:sz="0" w:space="0" w:color="auto"/>
                <w:left w:val="none" w:sz="0" w:space="0" w:color="auto"/>
                <w:bottom w:val="none" w:sz="0" w:space="0" w:color="auto"/>
                <w:right w:val="none" w:sz="0" w:space="0" w:color="auto"/>
              </w:divBdr>
            </w:div>
            <w:div w:id="1158497862">
              <w:marLeft w:val="0"/>
              <w:marRight w:val="0"/>
              <w:marTop w:val="0"/>
              <w:marBottom w:val="0"/>
              <w:divBdr>
                <w:top w:val="none" w:sz="0" w:space="0" w:color="auto"/>
                <w:left w:val="none" w:sz="0" w:space="0" w:color="auto"/>
                <w:bottom w:val="none" w:sz="0" w:space="0" w:color="auto"/>
                <w:right w:val="none" w:sz="0" w:space="0" w:color="auto"/>
              </w:divBdr>
            </w:div>
          </w:divsChild>
        </w:div>
        <w:div w:id="1233852130">
          <w:marLeft w:val="0"/>
          <w:marRight w:val="0"/>
          <w:marTop w:val="0"/>
          <w:marBottom w:val="0"/>
          <w:divBdr>
            <w:top w:val="none" w:sz="0" w:space="0" w:color="auto"/>
            <w:left w:val="none" w:sz="0" w:space="0" w:color="auto"/>
            <w:bottom w:val="none" w:sz="0" w:space="0" w:color="auto"/>
            <w:right w:val="none" w:sz="0" w:space="0" w:color="auto"/>
          </w:divBdr>
          <w:divsChild>
            <w:div w:id="1340156549">
              <w:marLeft w:val="0"/>
              <w:marRight w:val="0"/>
              <w:marTop w:val="0"/>
              <w:marBottom w:val="0"/>
              <w:divBdr>
                <w:top w:val="none" w:sz="0" w:space="0" w:color="auto"/>
                <w:left w:val="none" w:sz="0" w:space="0" w:color="auto"/>
                <w:bottom w:val="none" w:sz="0" w:space="0" w:color="auto"/>
                <w:right w:val="none" w:sz="0" w:space="0" w:color="auto"/>
              </w:divBdr>
            </w:div>
            <w:div w:id="839349954">
              <w:marLeft w:val="0"/>
              <w:marRight w:val="0"/>
              <w:marTop w:val="0"/>
              <w:marBottom w:val="0"/>
              <w:divBdr>
                <w:top w:val="none" w:sz="0" w:space="0" w:color="auto"/>
                <w:left w:val="none" w:sz="0" w:space="0" w:color="auto"/>
                <w:bottom w:val="none" w:sz="0" w:space="0" w:color="auto"/>
                <w:right w:val="none" w:sz="0" w:space="0" w:color="auto"/>
              </w:divBdr>
            </w:div>
            <w:div w:id="738745940">
              <w:marLeft w:val="0"/>
              <w:marRight w:val="0"/>
              <w:marTop w:val="0"/>
              <w:marBottom w:val="0"/>
              <w:divBdr>
                <w:top w:val="none" w:sz="0" w:space="0" w:color="auto"/>
                <w:left w:val="none" w:sz="0" w:space="0" w:color="auto"/>
                <w:bottom w:val="none" w:sz="0" w:space="0" w:color="auto"/>
                <w:right w:val="none" w:sz="0" w:space="0" w:color="auto"/>
              </w:divBdr>
            </w:div>
            <w:div w:id="1349984648">
              <w:marLeft w:val="0"/>
              <w:marRight w:val="0"/>
              <w:marTop w:val="0"/>
              <w:marBottom w:val="0"/>
              <w:divBdr>
                <w:top w:val="none" w:sz="0" w:space="0" w:color="auto"/>
                <w:left w:val="none" w:sz="0" w:space="0" w:color="auto"/>
                <w:bottom w:val="none" w:sz="0" w:space="0" w:color="auto"/>
                <w:right w:val="none" w:sz="0" w:space="0" w:color="auto"/>
              </w:divBdr>
            </w:div>
            <w:div w:id="1781144882">
              <w:marLeft w:val="0"/>
              <w:marRight w:val="0"/>
              <w:marTop w:val="0"/>
              <w:marBottom w:val="0"/>
              <w:divBdr>
                <w:top w:val="none" w:sz="0" w:space="0" w:color="auto"/>
                <w:left w:val="none" w:sz="0" w:space="0" w:color="auto"/>
                <w:bottom w:val="none" w:sz="0" w:space="0" w:color="auto"/>
                <w:right w:val="none" w:sz="0" w:space="0" w:color="auto"/>
              </w:divBdr>
            </w:div>
            <w:div w:id="496849946">
              <w:marLeft w:val="0"/>
              <w:marRight w:val="0"/>
              <w:marTop w:val="0"/>
              <w:marBottom w:val="0"/>
              <w:divBdr>
                <w:top w:val="none" w:sz="0" w:space="0" w:color="auto"/>
                <w:left w:val="none" w:sz="0" w:space="0" w:color="auto"/>
                <w:bottom w:val="none" w:sz="0" w:space="0" w:color="auto"/>
                <w:right w:val="none" w:sz="0" w:space="0" w:color="auto"/>
              </w:divBdr>
            </w:div>
            <w:div w:id="149447348">
              <w:marLeft w:val="0"/>
              <w:marRight w:val="0"/>
              <w:marTop w:val="0"/>
              <w:marBottom w:val="0"/>
              <w:divBdr>
                <w:top w:val="none" w:sz="0" w:space="0" w:color="auto"/>
                <w:left w:val="none" w:sz="0" w:space="0" w:color="auto"/>
                <w:bottom w:val="none" w:sz="0" w:space="0" w:color="auto"/>
                <w:right w:val="none" w:sz="0" w:space="0" w:color="auto"/>
              </w:divBdr>
            </w:div>
            <w:div w:id="1170146703">
              <w:marLeft w:val="0"/>
              <w:marRight w:val="0"/>
              <w:marTop w:val="0"/>
              <w:marBottom w:val="0"/>
              <w:divBdr>
                <w:top w:val="none" w:sz="0" w:space="0" w:color="auto"/>
                <w:left w:val="none" w:sz="0" w:space="0" w:color="auto"/>
                <w:bottom w:val="none" w:sz="0" w:space="0" w:color="auto"/>
                <w:right w:val="none" w:sz="0" w:space="0" w:color="auto"/>
              </w:divBdr>
            </w:div>
            <w:div w:id="1081878225">
              <w:marLeft w:val="0"/>
              <w:marRight w:val="0"/>
              <w:marTop w:val="0"/>
              <w:marBottom w:val="0"/>
              <w:divBdr>
                <w:top w:val="none" w:sz="0" w:space="0" w:color="auto"/>
                <w:left w:val="none" w:sz="0" w:space="0" w:color="auto"/>
                <w:bottom w:val="none" w:sz="0" w:space="0" w:color="auto"/>
                <w:right w:val="none" w:sz="0" w:space="0" w:color="auto"/>
              </w:divBdr>
            </w:div>
            <w:div w:id="814029216">
              <w:marLeft w:val="0"/>
              <w:marRight w:val="0"/>
              <w:marTop w:val="0"/>
              <w:marBottom w:val="0"/>
              <w:divBdr>
                <w:top w:val="none" w:sz="0" w:space="0" w:color="auto"/>
                <w:left w:val="none" w:sz="0" w:space="0" w:color="auto"/>
                <w:bottom w:val="none" w:sz="0" w:space="0" w:color="auto"/>
                <w:right w:val="none" w:sz="0" w:space="0" w:color="auto"/>
              </w:divBdr>
            </w:div>
            <w:div w:id="563417543">
              <w:marLeft w:val="0"/>
              <w:marRight w:val="0"/>
              <w:marTop w:val="0"/>
              <w:marBottom w:val="0"/>
              <w:divBdr>
                <w:top w:val="none" w:sz="0" w:space="0" w:color="auto"/>
                <w:left w:val="none" w:sz="0" w:space="0" w:color="auto"/>
                <w:bottom w:val="none" w:sz="0" w:space="0" w:color="auto"/>
                <w:right w:val="none" w:sz="0" w:space="0" w:color="auto"/>
              </w:divBdr>
            </w:div>
            <w:div w:id="432943781">
              <w:marLeft w:val="0"/>
              <w:marRight w:val="0"/>
              <w:marTop w:val="0"/>
              <w:marBottom w:val="0"/>
              <w:divBdr>
                <w:top w:val="none" w:sz="0" w:space="0" w:color="auto"/>
                <w:left w:val="none" w:sz="0" w:space="0" w:color="auto"/>
                <w:bottom w:val="none" w:sz="0" w:space="0" w:color="auto"/>
                <w:right w:val="none" w:sz="0" w:space="0" w:color="auto"/>
              </w:divBdr>
            </w:div>
            <w:div w:id="2012373904">
              <w:marLeft w:val="0"/>
              <w:marRight w:val="0"/>
              <w:marTop w:val="0"/>
              <w:marBottom w:val="0"/>
              <w:divBdr>
                <w:top w:val="none" w:sz="0" w:space="0" w:color="auto"/>
                <w:left w:val="none" w:sz="0" w:space="0" w:color="auto"/>
                <w:bottom w:val="none" w:sz="0" w:space="0" w:color="auto"/>
                <w:right w:val="none" w:sz="0" w:space="0" w:color="auto"/>
              </w:divBdr>
            </w:div>
            <w:div w:id="883102301">
              <w:marLeft w:val="0"/>
              <w:marRight w:val="0"/>
              <w:marTop w:val="0"/>
              <w:marBottom w:val="0"/>
              <w:divBdr>
                <w:top w:val="none" w:sz="0" w:space="0" w:color="auto"/>
                <w:left w:val="none" w:sz="0" w:space="0" w:color="auto"/>
                <w:bottom w:val="none" w:sz="0" w:space="0" w:color="auto"/>
                <w:right w:val="none" w:sz="0" w:space="0" w:color="auto"/>
              </w:divBdr>
            </w:div>
            <w:div w:id="421605852">
              <w:marLeft w:val="0"/>
              <w:marRight w:val="0"/>
              <w:marTop w:val="0"/>
              <w:marBottom w:val="0"/>
              <w:divBdr>
                <w:top w:val="none" w:sz="0" w:space="0" w:color="auto"/>
                <w:left w:val="none" w:sz="0" w:space="0" w:color="auto"/>
                <w:bottom w:val="none" w:sz="0" w:space="0" w:color="auto"/>
                <w:right w:val="none" w:sz="0" w:space="0" w:color="auto"/>
              </w:divBdr>
            </w:div>
            <w:div w:id="1469975804">
              <w:marLeft w:val="0"/>
              <w:marRight w:val="0"/>
              <w:marTop w:val="0"/>
              <w:marBottom w:val="0"/>
              <w:divBdr>
                <w:top w:val="none" w:sz="0" w:space="0" w:color="auto"/>
                <w:left w:val="none" w:sz="0" w:space="0" w:color="auto"/>
                <w:bottom w:val="none" w:sz="0" w:space="0" w:color="auto"/>
                <w:right w:val="none" w:sz="0" w:space="0" w:color="auto"/>
              </w:divBdr>
            </w:div>
            <w:div w:id="434907297">
              <w:marLeft w:val="0"/>
              <w:marRight w:val="0"/>
              <w:marTop w:val="0"/>
              <w:marBottom w:val="0"/>
              <w:divBdr>
                <w:top w:val="none" w:sz="0" w:space="0" w:color="auto"/>
                <w:left w:val="none" w:sz="0" w:space="0" w:color="auto"/>
                <w:bottom w:val="none" w:sz="0" w:space="0" w:color="auto"/>
                <w:right w:val="none" w:sz="0" w:space="0" w:color="auto"/>
              </w:divBdr>
            </w:div>
            <w:div w:id="879516047">
              <w:marLeft w:val="0"/>
              <w:marRight w:val="0"/>
              <w:marTop w:val="0"/>
              <w:marBottom w:val="0"/>
              <w:divBdr>
                <w:top w:val="none" w:sz="0" w:space="0" w:color="auto"/>
                <w:left w:val="none" w:sz="0" w:space="0" w:color="auto"/>
                <w:bottom w:val="none" w:sz="0" w:space="0" w:color="auto"/>
                <w:right w:val="none" w:sz="0" w:space="0" w:color="auto"/>
              </w:divBdr>
            </w:div>
            <w:div w:id="1404137255">
              <w:marLeft w:val="0"/>
              <w:marRight w:val="0"/>
              <w:marTop w:val="0"/>
              <w:marBottom w:val="0"/>
              <w:divBdr>
                <w:top w:val="none" w:sz="0" w:space="0" w:color="auto"/>
                <w:left w:val="none" w:sz="0" w:space="0" w:color="auto"/>
                <w:bottom w:val="none" w:sz="0" w:space="0" w:color="auto"/>
                <w:right w:val="none" w:sz="0" w:space="0" w:color="auto"/>
              </w:divBdr>
            </w:div>
            <w:div w:id="1358963346">
              <w:marLeft w:val="0"/>
              <w:marRight w:val="0"/>
              <w:marTop w:val="0"/>
              <w:marBottom w:val="0"/>
              <w:divBdr>
                <w:top w:val="none" w:sz="0" w:space="0" w:color="auto"/>
                <w:left w:val="none" w:sz="0" w:space="0" w:color="auto"/>
                <w:bottom w:val="none" w:sz="0" w:space="0" w:color="auto"/>
                <w:right w:val="none" w:sz="0" w:space="0" w:color="auto"/>
              </w:divBdr>
            </w:div>
          </w:divsChild>
        </w:div>
        <w:div w:id="641278355">
          <w:marLeft w:val="0"/>
          <w:marRight w:val="0"/>
          <w:marTop w:val="0"/>
          <w:marBottom w:val="0"/>
          <w:divBdr>
            <w:top w:val="none" w:sz="0" w:space="0" w:color="auto"/>
            <w:left w:val="none" w:sz="0" w:space="0" w:color="auto"/>
            <w:bottom w:val="none" w:sz="0" w:space="0" w:color="auto"/>
            <w:right w:val="none" w:sz="0" w:space="0" w:color="auto"/>
          </w:divBdr>
          <w:divsChild>
            <w:div w:id="409737504">
              <w:marLeft w:val="0"/>
              <w:marRight w:val="0"/>
              <w:marTop w:val="0"/>
              <w:marBottom w:val="0"/>
              <w:divBdr>
                <w:top w:val="none" w:sz="0" w:space="0" w:color="auto"/>
                <w:left w:val="none" w:sz="0" w:space="0" w:color="auto"/>
                <w:bottom w:val="none" w:sz="0" w:space="0" w:color="auto"/>
                <w:right w:val="none" w:sz="0" w:space="0" w:color="auto"/>
              </w:divBdr>
            </w:div>
            <w:div w:id="2072848538">
              <w:marLeft w:val="0"/>
              <w:marRight w:val="0"/>
              <w:marTop w:val="0"/>
              <w:marBottom w:val="0"/>
              <w:divBdr>
                <w:top w:val="none" w:sz="0" w:space="0" w:color="auto"/>
                <w:left w:val="none" w:sz="0" w:space="0" w:color="auto"/>
                <w:bottom w:val="none" w:sz="0" w:space="0" w:color="auto"/>
                <w:right w:val="none" w:sz="0" w:space="0" w:color="auto"/>
              </w:divBdr>
            </w:div>
            <w:div w:id="977686394">
              <w:marLeft w:val="0"/>
              <w:marRight w:val="0"/>
              <w:marTop w:val="0"/>
              <w:marBottom w:val="0"/>
              <w:divBdr>
                <w:top w:val="none" w:sz="0" w:space="0" w:color="auto"/>
                <w:left w:val="none" w:sz="0" w:space="0" w:color="auto"/>
                <w:bottom w:val="none" w:sz="0" w:space="0" w:color="auto"/>
                <w:right w:val="none" w:sz="0" w:space="0" w:color="auto"/>
              </w:divBdr>
            </w:div>
            <w:div w:id="592982545">
              <w:marLeft w:val="0"/>
              <w:marRight w:val="0"/>
              <w:marTop w:val="0"/>
              <w:marBottom w:val="0"/>
              <w:divBdr>
                <w:top w:val="none" w:sz="0" w:space="0" w:color="auto"/>
                <w:left w:val="none" w:sz="0" w:space="0" w:color="auto"/>
                <w:bottom w:val="none" w:sz="0" w:space="0" w:color="auto"/>
                <w:right w:val="none" w:sz="0" w:space="0" w:color="auto"/>
              </w:divBdr>
            </w:div>
            <w:div w:id="1150830762">
              <w:marLeft w:val="0"/>
              <w:marRight w:val="0"/>
              <w:marTop w:val="0"/>
              <w:marBottom w:val="0"/>
              <w:divBdr>
                <w:top w:val="none" w:sz="0" w:space="0" w:color="auto"/>
                <w:left w:val="none" w:sz="0" w:space="0" w:color="auto"/>
                <w:bottom w:val="none" w:sz="0" w:space="0" w:color="auto"/>
                <w:right w:val="none" w:sz="0" w:space="0" w:color="auto"/>
              </w:divBdr>
            </w:div>
            <w:div w:id="1158184379">
              <w:marLeft w:val="0"/>
              <w:marRight w:val="0"/>
              <w:marTop w:val="0"/>
              <w:marBottom w:val="0"/>
              <w:divBdr>
                <w:top w:val="none" w:sz="0" w:space="0" w:color="auto"/>
                <w:left w:val="none" w:sz="0" w:space="0" w:color="auto"/>
                <w:bottom w:val="none" w:sz="0" w:space="0" w:color="auto"/>
                <w:right w:val="none" w:sz="0" w:space="0" w:color="auto"/>
              </w:divBdr>
            </w:div>
            <w:div w:id="655383881">
              <w:marLeft w:val="0"/>
              <w:marRight w:val="0"/>
              <w:marTop w:val="0"/>
              <w:marBottom w:val="0"/>
              <w:divBdr>
                <w:top w:val="none" w:sz="0" w:space="0" w:color="auto"/>
                <w:left w:val="none" w:sz="0" w:space="0" w:color="auto"/>
                <w:bottom w:val="none" w:sz="0" w:space="0" w:color="auto"/>
                <w:right w:val="none" w:sz="0" w:space="0" w:color="auto"/>
              </w:divBdr>
            </w:div>
            <w:div w:id="1792359170">
              <w:marLeft w:val="0"/>
              <w:marRight w:val="0"/>
              <w:marTop w:val="0"/>
              <w:marBottom w:val="0"/>
              <w:divBdr>
                <w:top w:val="none" w:sz="0" w:space="0" w:color="auto"/>
                <w:left w:val="none" w:sz="0" w:space="0" w:color="auto"/>
                <w:bottom w:val="none" w:sz="0" w:space="0" w:color="auto"/>
                <w:right w:val="none" w:sz="0" w:space="0" w:color="auto"/>
              </w:divBdr>
            </w:div>
            <w:div w:id="1143737827">
              <w:marLeft w:val="0"/>
              <w:marRight w:val="0"/>
              <w:marTop w:val="0"/>
              <w:marBottom w:val="0"/>
              <w:divBdr>
                <w:top w:val="none" w:sz="0" w:space="0" w:color="auto"/>
                <w:left w:val="none" w:sz="0" w:space="0" w:color="auto"/>
                <w:bottom w:val="none" w:sz="0" w:space="0" w:color="auto"/>
                <w:right w:val="none" w:sz="0" w:space="0" w:color="auto"/>
              </w:divBdr>
            </w:div>
            <w:div w:id="1504668234">
              <w:marLeft w:val="0"/>
              <w:marRight w:val="0"/>
              <w:marTop w:val="0"/>
              <w:marBottom w:val="0"/>
              <w:divBdr>
                <w:top w:val="none" w:sz="0" w:space="0" w:color="auto"/>
                <w:left w:val="none" w:sz="0" w:space="0" w:color="auto"/>
                <w:bottom w:val="none" w:sz="0" w:space="0" w:color="auto"/>
                <w:right w:val="none" w:sz="0" w:space="0" w:color="auto"/>
              </w:divBdr>
            </w:div>
            <w:div w:id="1277327009">
              <w:marLeft w:val="0"/>
              <w:marRight w:val="0"/>
              <w:marTop w:val="0"/>
              <w:marBottom w:val="0"/>
              <w:divBdr>
                <w:top w:val="none" w:sz="0" w:space="0" w:color="auto"/>
                <w:left w:val="none" w:sz="0" w:space="0" w:color="auto"/>
                <w:bottom w:val="none" w:sz="0" w:space="0" w:color="auto"/>
                <w:right w:val="none" w:sz="0" w:space="0" w:color="auto"/>
              </w:divBdr>
            </w:div>
            <w:div w:id="1442148351">
              <w:marLeft w:val="0"/>
              <w:marRight w:val="0"/>
              <w:marTop w:val="0"/>
              <w:marBottom w:val="0"/>
              <w:divBdr>
                <w:top w:val="none" w:sz="0" w:space="0" w:color="auto"/>
                <w:left w:val="none" w:sz="0" w:space="0" w:color="auto"/>
                <w:bottom w:val="none" w:sz="0" w:space="0" w:color="auto"/>
                <w:right w:val="none" w:sz="0" w:space="0" w:color="auto"/>
              </w:divBdr>
            </w:div>
            <w:div w:id="987825622">
              <w:marLeft w:val="0"/>
              <w:marRight w:val="0"/>
              <w:marTop w:val="0"/>
              <w:marBottom w:val="0"/>
              <w:divBdr>
                <w:top w:val="none" w:sz="0" w:space="0" w:color="auto"/>
                <w:left w:val="none" w:sz="0" w:space="0" w:color="auto"/>
                <w:bottom w:val="none" w:sz="0" w:space="0" w:color="auto"/>
                <w:right w:val="none" w:sz="0" w:space="0" w:color="auto"/>
              </w:divBdr>
            </w:div>
            <w:div w:id="2028142823">
              <w:marLeft w:val="0"/>
              <w:marRight w:val="0"/>
              <w:marTop w:val="0"/>
              <w:marBottom w:val="0"/>
              <w:divBdr>
                <w:top w:val="none" w:sz="0" w:space="0" w:color="auto"/>
                <w:left w:val="none" w:sz="0" w:space="0" w:color="auto"/>
                <w:bottom w:val="none" w:sz="0" w:space="0" w:color="auto"/>
                <w:right w:val="none" w:sz="0" w:space="0" w:color="auto"/>
              </w:divBdr>
            </w:div>
            <w:div w:id="818225712">
              <w:marLeft w:val="0"/>
              <w:marRight w:val="0"/>
              <w:marTop w:val="0"/>
              <w:marBottom w:val="0"/>
              <w:divBdr>
                <w:top w:val="none" w:sz="0" w:space="0" w:color="auto"/>
                <w:left w:val="none" w:sz="0" w:space="0" w:color="auto"/>
                <w:bottom w:val="none" w:sz="0" w:space="0" w:color="auto"/>
                <w:right w:val="none" w:sz="0" w:space="0" w:color="auto"/>
              </w:divBdr>
            </w:div>
            <w:div w:id="604851344">
              <w:marLeft w:val="0"/>
              <w:marRight w:val="0"/>
              <w:marTop w:val="0"/>
              <w:marBottom w:val="0"/>
              <w:divBdr>
                <w:top w:val="none" w:sz="0" w:space="0" w:color="auto"/>
                <w:left w:val="none" w:sz="0" w:space="0" w:color="auto"/>
                <w:bottom w:val="none" w:sz="0" w:space="0" w:color="auto"/>
                <w:right w:val="none" w:sz="0" w:space="0" w:color="auto"/>
              </w:divBdr>
            </w:div>
            <w:div w:id="1278097160">
              <w:marLeft w:val="0"/>
              <w:marRight w:val="0"/>
              <w:marTop w:val="0"/>
              <w:marBottom w:val="0"/>
              <w:divBdr>
                <w:top w:val="none" w:sz="0" w:space="0" w:color="auto"/>
                <w:left w:val="none" w:sz="0" w:space="0" w:color="auto"/>
                <w:bottom w:val="none" w:sz="0" w:space="0" w:color="auto"/>
                <w:right w:val="none" w:sz="0" w:space="0" w:color="auto"/>
              </w:divBdr>
            </w:div>
            <w:div w:id="1362709016">
              <w:marLeft w:val="0"/>
              <w:marRight w:val="0"/>
              <w:marTop w:val="0"/>
              <w:marBottom w:val="0"/>
              <w:divBdr>
                <w:top w:val="none" w:sz="0" w:space="0" w:color="auto"/>
                <w:left w:val="none" w:sz="0" w:space="0" w:color="auto"/>
                <w:bottom w:val="none" w:sz="0" w:space="0" w:color="auto"/>
                <w:right w:val="none" w:sz="0" w:space="0" w:color="auto"/>
              </w:divBdr>
            </w:div>
            <w:div w:id="633677675">
              <w:marLeft w:val="0"/>
              <w:marRight w:val="0"/>
              <w:marTop w:val="0"/>
              <w:marBottom w:val="0"/>
              <w:divBdr>
                <w:top w:val="none" w:sz="0" w:space="0" w:color="auto"/>
                <w:left w:val="none" w:sz="0" w:space="0" w:color="auto"/>
                <w:bottom w:val="none" w:sz="0" w:space="0" w:color="auto"/>
                <w:right w:val="none" w:sz="0" w:space="0" w:color="auto"/>
              </w:divBdr>
            </w:div>
            <w:div w:id="1456099935">
              <w:marLeft w:val="0"/>
              <w:marRight w:val="0"/>
              <w:marTop w:val="0"/>
              <w:marBottom w:val="0"/>
              <w:divBdr>
                <w:top w:val="none" w:sz="0" w:space="0" w:color="auto"/>
                <w:left w:val="none" w:sz="0" w:space="0" w:color="auto"/>
                <w:bottom w:val="none" w:sz="0" w:space="0" w:color="auto"/>
                <w:right w:val="none" w:sz="0" w:space="0" w:color="auto"/>
              </w:divBdr>
            </w:div>
          </w:divsChild>
        </w:div>
        <w:div w:id="1431201031">
          <w:marLeft w:val="0"/>
          <w:marRight w:val="0"/>
          <w:marTop w:val="0"/>
          <w:marBottom w:val="0"/>
          <w:divBdr>
            <w:top w:val="none" w:sz="0" w:space="0" w:color="auto"/>
            <w:left w:val="none" w:sz="0" w:space="0" w:color="auto"/>
            <w:bottom w:val="none" w:sz="0" w:space="0" w:color="auto"/>
            <w:right w:val="none" w:sz="0" w:space="0" w:color="auto"/>
          </w:divBdr>
          <w:divsChild>
            <w:div w:id="649403019">
              <w:marLeft w:val="0"/>
              <w:marRight w:val="0"/>
              <w:marTop w:val="0"/>
              <w:marBottom w:val="0"/>
              <w:divBdr>
                <w:top w:val="none" w:sz="0" w:space="0" w:color="auto"/>
                <w:left w:val="none" w:sz="0" w:space="0" w:color="auto"/>
                <w:bottom w:val="none" w:sz="0" w:space="0" w:color="auto"/>
                <w:right w:val="none" w:sz="0" w:space="0" w:color="auto"/>
              </w:divBdr>
            </w:div>
            <w:div w:id="1727534653">
              <w:marLeft w:val="0"/>
              <w:marRight w:val="0"/>
              <w:marTop w:val="0"/>
              <w:marBottom w:val="0"/>
              <w:divBdr>
                <w:top w:val="none" w:sz="0" w:space="0" w:color="auto"/>
                <w:left w:val="none" w:sz="0" w:space="0" w:color="auto"/>
                <w:bottom w:val="none" w:sz="0" w:space="0" w:color="auto"/>
                <w:right w:val="none" w:sz="0" w:space="0" w:color="auto"/>
              </w:divBdr>
            </w:div>
            <w:div w:id="1131636687">
              <w:marLeft w:val="0"/>
              <w:marRight w:val="0"/>
              <w:marTop w:val="0"/>
              <w:marBottom w:val="0"/>
              <w:divBdr>
                <w:top w:val="none" w:sz="0" w:space="0" w:color="auto"/>
                <w:left w:val="none" w:sz="0" w:space="0" w:color="auto"/>
                <w:bottom w:val="none" w:sz="0" w:space="0" w:color="auto"/>
                <w:right w:val="none" w:sz="0" w:space="0" w:color="auto"/>
              </w:divBdr>
            </w:div>
            <w:div w:id="568266108">
              <w:marLeft w:val="0"/>
              <w:marRight w:val="0"/>
              <w:marTop w:val="0"/>
              <w:marBottom w:val="0"/>
              <w:divBdr>
                <w:top w:val="none" w:sz="0" w:space="0" w:color="auto"/>
                <w:left w:val="none" w:sz="0" w:space="0" w:color="auto"/>
                <w:bottom w:val="none" w:sz="0" w:space="0" w:color="auto"/>
                <w:right w:val="none" w:sz="0" w:space="0" w:color="auto"/>
              </w:divBdr>
            </w:div>
            <w:div w:id="1541211846">
              <w:marLeft w:val="0"/>
              <w:marRight w:val="0"/>
              <w:marTop w:val="0"/>
              <w:marBottom w:val="0"/>
              <w:divBdr>
                <w:top w:val="none" w:sz="0" w:space="0" w:color="auto"/>
                <w:left w:val="none" w:sz="0" w:space="0" w:color="auto"/>
                <w:bottom w:val="none" w:sz="0" w:space="0" w:color="auto"/>
                <w:right w:val="none" w:sz="0" w:space="0" w:color="auto"/>
              </w:divBdr>
            </w:div>
            <w:div w:id="1947036206">
              <w:marLeft w:val="0"/>
              <w:marRight w:val="0"/>
              <w:marTop w:val="0"/>
              <w:marBottom w:val="0"/>
              <w:divBdr>
                <w:top w:val="none" w:sz="0" w:space="0" w:color="auto"/>
                <w:left w:val="none" w:sz="0" w:space="0" w:color="auto"/>
                <w:bottom w:val="none" w:sz="0" w:space="0" w:color="auto"/>
                <w:right w:val="none" w:sz="0" w:space="0" w:color="auto"/>
              </w:divBdr>
            </w:div>
            <w:div w:id="101582213">
              <w:marLeft w:val="0"/>
              <w:marRight w:val="0"/>
              <w:marTop w:val="0"/>
              <w:marBottom w:val="0"/>
              <w:divBdr>
                <w:top w:val="none" w:sz="0" w:space="0" w:color="auto"/>
                <w:left w:val="none" w:sz="0" w:space="0" w:color="auto"/>
                <w:bottom w:val="none" w:sz="0" w:space="0" w:color="auto"/>
                <w:right w:val="none" w:sz="0" w:space="0" w:color="auto"/>
              </w:divBdr>
            </w:div>
            <w:div w:id="1858351281">
              <w:marLeft w:val="0"/>
              <w:marRight w:val="0"/>
              <w:marTop w:val="0"/>
              <w:marBottom w:val="0"/>
              <w:divBdr>
                <w:top w:val="none" w:sz="0" w:space="0" w:color="auto"/>
                <w:left w:val="none" w:sz="0" w:space="0" w:color="auto"/>
                <w:bottom w:val="none" w:sz="0" w:space="0" w:color="auto"/>
                <w:right w:val="none" w:sz="0" w:space="0" w:color="auto"/>
              </w:divBdr>
            </w:div>
            <w:div w:id="100882467">
              <w:marLeft w:val="0"/>
              <w:marRight w:val="0"/>
              <w:marTop w:val="0"/>
              <w:marBottom w:val="0"/>
              <w:divBdr>
                <w:top w:val="none" w:sz="0" w:space="0" w:color="auto"/>
                <w:left w:val="none" w:sz="0" w:space="0" w:color="auto"/>
                <w:bottom w:val="none" w:sz="0" w:space="0" w:color="auto"/>
                <w:right w:val="none" w:sz="0" w:space="0" w:color="auto"/>
              </w:divBdr>
            </w:div>
            <w:div w:id="1262379149">
              <w:marLeft w:val="0"/>
              <w:marRight w:val="0"/>
              <w:marTop w:val="0"/>
              <w:marBottom w:val="0"/>
              <w:divBdr>
                <w:top w:val="none" w:sz="0" w:space="0" w:color="auto"/>
                <w:left w:val="none" w:sz="0" w:space="0" w:color="auto"/>
                <w:bottom w:val="none" w:sz="0" w:space="0" w:color="auto"/>
                <w:right w:val="none" w:sz="0" w:space="0" w:color="auto"/>
              </w:divBdr>
            </w:div>
            <w:div w:id="769281988">
              <w:marLeft w:val="0"/>
              <w:marRight w:val="0"/>
              <w:marTop w:val="0"/>
              <w:marBottom w:val="0"/>
              <w:divBdr>
                <w:top w:val="none" w:sz="0" w:space="0" w:color="auto"/>
                <w:left w:val="none" w:sz="0" w:space="0" w:color="auto"/>
                <w:bottom w:val="none" w:sz="0" w:space="0" w:color="auto"/>
                <w:right w:val="none" w:sz="0" w:space="0" w:color="auto"/>
              </w:divBdr>
            </w:div>
            <w:div w:id="727655917">
              <w:marLeft w:val="0"/>
              <w:marRight w:val="0"/>
              <w:marTop w:val="0"/>
              <w:marBottom w:val="0"/>
              <w:divBdr>
                <w:top w:val="none" w:sz="0" w:space="0" w:color="auto"/>
                <w:left w:val="none" w:sz="0" w:space="0" w:color="auto"/>
                <w:bottom w:val="none" w:sz="0" w:space="0" w:color="auto"/>
                <w:right w:val="none" w:sz="0" w:space="0" w:color="auto"/>
              </w:divBdr>
            </w:div>
            <w:div w:id="53237902">
              <w:marLeft w:val="0"/>
              <w:marRight w:val="0"/>
              <w:marTop w:val="0"/>
              <w:marBottom w:val="0"/>
              <w:divBdr>
                <w:top w:val="none" w:sz="0" w:space="0" w:color="auto"/>
                <w:left w:val="none" w:sz="0" w:space="0" w:color="auto"/>
                <w:bottom w:val="none" w:sz="0" w:space="0" w:color="auto"/>
                <w:right w:val="none" w:sz="0" w:space="0" w:color="auto"/>
              </w:divBdr>
            </w:div>
            <w:div w:id="1337881916">
              <w:marLeft w:val="0"/>
              <w:marRight w:val="0"/>
              <w:marTop w:val="0"/>
              <w:marBottom w:val="0"/>
              <w:divBdr>
                <w:top w:val="none" w:sz="0" w:space="0" w:color="auto"/>
                <w:left w:val="none" w:sz="0" w:space="0" w:color="auto"/>
                <w:bottom w:val="none" w:sz="0" w:space="0" w:color="auto"/>
                <w:right w:val="none" w:sz="0" w:space="0" w:color="auto"/>
              </w:divBdr>
            </w:div>
            <w:div w:id="547424865">
              <w:marLeft w:val="0"/>
              <w:marRight w:val="0"/>
              <w:marTop w:val="0"/>
              <w:marBottom w:val="0"/>
              <w:divBdr>
                <w:top w:val="none" w:sz="0" w:space="0" w:color="auto"/>
                <w:left w:val="none" w:sz="0" w:space="0" w:color="auto"/>
                <w:bottom w:val="none" w:sz="0" w:space="0" w:color="auto"/>
                <w:right w:val="none" w:sz="0" w:space="0" w:color="auto"/>
              </w:divBdr>
            </w:div>
            <w:div w:id="1743481508">
              <w:marLeft w:val="0"/>
              <w:marRight w:val="0"/>
              <w:marTop w:val="0"/>
              <w:marBottom w:val="0"/>
              <w:divBdr>
                <w:top w:val="none" w:sz="0" w:space="0" w:color="auto"/>
                <w:left w:val="none" w:sz="0" w:space="0" w:color="auto"/>
                <w:bottom w:val="none" w:sz="0" w:space="0" w:color="auto"/>
                <w:right w:val="none" w:sz="0" w:space="0" w:color="auto"/>
              </w:divBdr>
            </w:div>
            <w:div w:id="900021489">
              <w:marLeft w:val="0"/>
              <w:marRight w:val="0"/>
              <w:marTop w:val="0"/>
              <w:marBottom w:val="0"/>
              <w:divBdr>
                <w:top w:val="none" w:sz="0" w:space="0" w:color="auto"/>
                <w:left w:val="none" w:sz="0" w:space="0" w:color="auto"/>
                <w:bottom w:val="none" w:sz="0" w:space="0" w:color="auto"/>
                <w:right w:val="none" w:sz="0" w:space="0" w:color="auto"/>
              </w:divBdr>
            </w:div>
            <w:div w:id="114250402">
              <w:marLeft w:val="0"/>
              <w:marRight w:val="0"/>
              <w:marTop w:val="0"/>
              <w:marBottom w:val="0"/>
              <w:divBdr>
                <w:top w:val="none" w:sz="0" w:space="0" w:color="auto"/>
                <w:left w:val="none" w:sz="0" w:space="0" w:color="auto"/>
                <w:bottom w:val="none" w:sz="0" w:space="0" w:color="auto"/>
                <w:right w:val="none" w:sz="0" w:space="0" w:color="auto"/>
              </w:divBdr>
            </w:div>
            <w:div w:id="963923078">
              <w:marLeft w:val="0"/>
              <w:marRight w:val="0"/>
              <w:marTop w:val="0"/>
              <w:marBottom w:val="0"/>
              <w:divBdr>
                <w:top w:val="none" w:sz="0" w:space="0" w:color="auto"/>
                <w:left w:val="none" w:sz="0" w:space="0" w:color="auto"/>
                <w:bottom w:val="none" w:sz="0" w:space="0" w:color="auto"/>
                <w:right w:val="none" w:sz="0" w:space="0" w:color="auto"/>
              </w:divBdr>
            </w:div>
            <w:div w:id="1158153355">
              <w:marLeft w:val="0"/>
              <w:marRight w:val="0"/>
              <w:marTop w:val="0"/>
              <w:marBottom w:val="0"/>
              <w:divBdr>
                <w:top w:val="none" w:sz="0" w:space="0" w:color="auto"/>
                <w:left w:val="none" w:sz="0" w:space="0" w:color="auto"/>
                <w:bottom w:val="none" w:sz="0" w:space="0" w:color="auto"/>
                <w:right w:val="none" w:sz="0" w:space="0" w:color="auto"/>
              </w:divBdr>
            </w:div>
          </w:divsChild>
        </w:div>
        <w:div w:id="451555922">
          <w:marLeft w:val="0"/>
          <w:marRight w:val="0"/>
          <w:marTop w:val="0"/>
          <w:marBottom w:val="0"/>
          <w:divBdr>
            <w:top w:val="none" w:sz="0" w:space="0" w:color="auto"/>
            <w:left w:val="none" w:sz="0" w:space="0" w:color="auto"/>
            <w:bottom w:val="none" w:sz="0" w:space="0" w:color="auto"/>
            <w:right w:val="none" w:sz="0" w:space="0" w:color="auto"/>
          </w:divBdr>
          <w:divsChild>
            <w:div w:id="1755590294">
              <w:marLeft w:val="0"/>
              <w:marRight w:val="0"/>
              <w:marTop w:val="0"/>
              <w:marBottom w:val="0"/>
              <w:divBdr>
                <w:top w:val="none" w:sz="0" w:space="0" w:color="auto"/>
                <w:left w:val="none" w:sz="0" w:space="0" w:color="auto"/>
                <w:bottom w:val="none" w:sz="0" w:space="0" w:color="auto"/>
                <w:right w:val="none" w:sz="0" w:space="0" w:color="auto"/>
              </w:divBdr>
            </w:div>
            <w:div w:id="1158962192">
              <w:marLeft w:val="0"/>
              <w:marRight w:val="0"/>
              <w:marTop w:val="0"/>
              <w:marBottom w:val="0"/>
              <w:divBdr>
                <w:top w:val="none" w:sz="0" w:space="0" w:color="auto"/>
                <w:left w:val="none" w:sz="0" w:space="0" w:color="auto"/>
                <w:bottom w:val="none" w:sz="0" w:space="0" w:color="auto"/>
                <w:right w:val="none" w:sz="0" w:space="0" w:color="auto"/>
              </w:divBdr>
            </w:div>
            <w:div w:id="1708602231">
              <w:marLeft w:val="0"/>
              <w:marRight w:val="0"/>
              <w:marTop w:val="0"/>
              <w:marBottom w:val="0"/>
              <w:divBdr>
                <w:top w:val="none" w:sz="0" w:space="0" w:color="auto"/>
                <w:left w:val="none" w:sz="0" w:space="0" w:color="auto"/>
                <w:bottom w:val="none" w:sz="0" w:space="0" w:color="auto"/>
                <w:right w:val="none" w:sz="0" w:space="0" w:color="auto"/>
              </w:divBdr>
            </w:div>
            <w:div w:id="1646616214">
              <w:marLeft w:val="0"/>
              <w:marRight w:val="0"/>
              <w:marTop w:val="0"/>
              <w:marBottom w:val="0"/>
              <w:divBdr>
                <w:top w:val="none" w:sz="0" w:space="0" w:color="auto"/>
                <w:left w:val="none" w:sz="0" w:space="0" w:color="auto"/>
                <w:bottom w:val="none" w:sz="0" w:space="0" w:color="auto"/>
                <w:right w:val="none" w:sz="0" w:space="0" w:color="auto"/>
              </w:divBdr>
            </w:div>
            <w:div w:id="1833524149">
              <w:marLeft w:val="0"/>
              <w:marRight w:val="0"/>
              <w:marTop w:val="0"/>
              <w:marBottom w:val="0"/>
              <w:divBdr>
                <w:top w:val="none" w:sz="0" w:space="0" w:color="auto"/>
                <w:left w:val="none" w:sz="0" w:space="0" w:color="auto"/>
                <w:bottom w:val="none" w:sz="0" w:space="0" w:color="auto"/>
                <w:right w:val="none" w:sz="0" w:space="0" w:color="auto"/>
              </w:divBdr>
            </w:div>
            <w:div w:id="1436098475">
              <w:marLeft w:val="0"/>
              <w:marRight w:val="0"/>
              <w:marTop w:val="0"/>
              <w:marBottom w:val="0"/>
              <w:divBdr>
                <w:top w:val="none" w:sz="0" w:space="0" w:color="auto"/>
                <w:left w:val="none" w:sz="0" w:space="0" w:color="auto"/>
                <w:bottom w:val="none" w:sz="0" w:space="0" w:color="auto"/>
                <w:right w:val="none" w:sz="0" w:space="0" w:color="auto"/>
              </w:divBdr>
            </w:div>
            <w:div w:id="1626497355">
              <w:marLeft w:val="0"/>
              <w:marRight w:val="0"/>
              <w:marTop w:val="0"/>
              <w:marBottom w:val="0"/>
              <w:divBdr>
                <w:top w:val="none" w:sz="0" w:space="0" w:color="auto"/>
                <w:left w:val="none" w:sz="0" w:space="0" w:color="auto"/>
                <w:bottom w:val="none" w:sz="0" w:space="0" w:color="auto"/>
                <w:right w:val="none" w:sz="0" w:space="0" w:color="auto"/>
              </w:divBdr>
            </w:div>
            <w:div w:id="545799053">
              <w:marLeft w:val="0"/>
              <w:marRight w:val="0"/>
              <w:marTop w:val="0"/>
              <w:marBottom w:val="0"/>
              <w:divBdr>
                <w:top w:val="none" w:sz="0" w:space="0" w:color="auto"/>
                <w:left w:val="none" w:sz="0" w:space="0" w:color="auto"/>
                <w:bottom w:val="none" w:sz="0" w:space="0" w:color="auto"/>
                <w:right w:val="none" w:sz="0" w:space="0" w:color="auto"/>
              </w:divBdr>
            </w:div>
            <w:div w:id="1220288872">
              <w:marLeft w:val="0"/>
              <w:marRight w:val="0"/>
              <w:marTop w:val="0"/>
              <w:marBottom w:val="0"/>
              <w:divBdr>
                <w:top w:val="none" w:sz="0" w:space="0" w:color="auto"/>
                <w:left w:val="none" w:sz="0" w:space="0" w:color="auto"/>
                <w:bottom w:val="none" w:sz="0" w:space="0" w:color="auto"/>
                <w:right w:val="none" w:sz="0" w:space="0" w:color="auto"/>
              </w:divBdr>
            </w:div>
            <w:div w:id="297035709">
              <w:marLeft w:val="0"/>
              <w:marRight w:val="0"/>
              <w:marTop w:val="0"/>
              <w:marBottom w:val="0"/>
              <w:divBdr>
                <w:top w:val="none" w:sz="0" w:space="0" w:color="auto"/>
                <w:left w:val="none" w:sz="0" w:space="0" w:color="auto"/>
                <w:bottom w:val="none" w:sz="0" w:space="0" w:color="auto"/>
                <w:right w:val="none" w:sz="0" w:space="0" w:color="auto"/>
              </w:divBdr>
            </w:div>
            <w:div w:id="1787264371">
              <w:marLeft w:val="0"/>
              <w:marRight w:val="0"/>
              <w:marTop w:val="0"/>
              <w:marBottom w:val="0"/>
              <w:divBdr>
                <w:top w:val="none" w:sz="0" w:space="0" w:color="auto"/>
                <w:left w:val="none" w:sz="0" w:space="0" w:color="auto"/>
                <w:bottom w:val="none" w:sz="0" w:space="0" w:color="auto"/>
                <w:right w:val="none" w:sz="0" w:space="0" w:color="auto"/>
              </w:divBdr>
            </w:div>
            <w:div w:id="1473255893">
              <w:marLeft w:val="0"/>
              <w:marRight w:val="0"/>
              <w:marTop w:val="0"/>
              <w:marBottom w:val="0"/>
              <w:divBdr>
                <w:top w:val="none" w:sz="0" w:space="0" w:color="auto"/>
                <w:left w:val="none" w:sz="0" w:space="0" w:color="auto"/>
                <w:bottom w:val="none" w:sz="0" w:space="0" w:color="auto"/>
                <w:right w:val="none" w:sz="0" w:space="0" w:color="auto"/>
              </w:divBdr>
            </w:div>
            <w:div w:id="1571620122">
              <w:marLeft w:val="0"/>
              <w:marRight w:val="0"/>
              <w:marTop w:val="0"/>
              <w:marBottom w:val="0"/>
              <w:divBdr>
                <w:top w:val="none" w:sz="0" w:space="0" w:color="auto"/>
                <w:left w:val="none" w:sz="0" w:space="0" w:color="auto"/>
                <w:bottom w:val="none" w:sz="0" w:space="0" w:color="auto"/>
                <w:right w:val="none" w:sz="0" w:space="0" w:color="auto"/>
              </w:divBdr>
            </w:div>
            <w:div w:id="1097020277">
              <w:marLeft w:val="0"/>
              <w:marRight w:val="0"/>
              <w:marTop w:val="0"/>
              <w:marBottom w:val="0"/>
              <w:divBdr>
                <w:top w:val="none" w:sz="0" w:space="0" w:color="auto"/>
                <w:left w:val="none" w:sz="0" w:space="0" w:color="auto"/>
                <w:bottom w:val="none" w:sz="0" w:space="0" w:color="auto"/>
                <w:right w:val="none" w:sz="0" w:space="0" w:color="auto"/>
              </w:divBdr>
            </w:div>
            <w:div w:id="670835713">
              <w:marLeft w:val="0"/>
              <w:marRight w:val="0"/>
              <w:marTop w:val="0"/>
              <w:marBottom w:val="0"/>
              <w:divBdr>
                <w:top w:val="none" w:sz="0" w:space="0" w:color="auto"/>
                <w:left w:val="none" w:sz="0" w:space="0" w:color="auto"/>
                <w:bottom w:val="none" w:sz="0" w:space="0" w:color="auto"/>
                <w:right w:val="none" w:sz="0" w:space="0" w:color="auto"/>
              </w:divBdr>
            </w:div>
            <w:div w:id="1897087468">
              <w:marLeft w:val="0"/>
              <w:marRight w:val="0"/>
              <w:marTop w:val="0"/>
              <w:marBottom w:val="0"/>
              <w:divBdr>
                <w:top w:val="none" w:sz="0" w:space="0" w:color="auto"/>
                <w:left w:val="none" w:sz="0" w:space="0" w:color="auto"/>
                <w:bottom w:val="none" w:sz="0" w:space="0" w:color="auto"/>
                <w:right w:val="none" w:sz="0" w:space="0" w:color="auto"/>
              </w:divBdr>
            </w:div>
            <w:div w:id="460922455">
              <w:marLeft w:val="0"/>
              <w:marRight w:val="0"/>
              <w:marTop w:val="0"/>
              <w:marBottom w:val="0"/>
              <w:divBdr>
                <w:top w:val="none" w:sz="0" w:space="0" w:color="auto"/>
                <w:left w:val="none" w:sz="0" w:space="0" w:color="auto"/>
                <w:bottom w:val="none" w:sz="0" w:space="0" w:color="auto"/>
                <w:right w:val="none" w:sz="0" w:space="0" w:color="auto"/>
              </w:divBdr>
            </w:div>
            <w:div w:id="10765659">
              <w:marLeft w:val="0"/>
              <w:marRight w:val="0"/>
              <w:marTop w:val="0"/>
              <w:marBottom w:val="0"/>
              <w:divBdr>
                <w:top w:val="none" w:sz="0" w:space="0" w:color="auto"/>
                <w:left w:val="none" w:sz="0" w:space="0" w:color="auto"/>
                <w:bottom w:val="none" w:sz="0" w:space="0" w:color="auto"/>
                <w:right w:val="none" w:sz="0" w:space="0" w:color="auto"/>
              </w:divBdr>
            </w:div>
            <w:div w:id="1193542882">
              <w:marLeft w:val="0"/>
              <w:marRight w:val="0"/>
              <w:marTop w:val="0"/>
              <w:marBottom w:val="0"/>
              <w:divBdr>
                <w:top w:val="none" w:sz="0" w:space="0" w:color="auto"/>
                <w:left w:val="none" w:sz="0" w:space="0" w:color="auto"/>
                <w:bottom w:val="none" w:sz="0" w:space="0" w:color="auto"/>
                <w:right w:val="none" w:sz="0" w:space="0" w:color="auto"/>
              </w:divBdr>
            </w:div>
            <w:div w:id="1567185146">
              <w:marLeft w:val="0"/>
              <w:marRight w:val="0"/>
              <w:marTop w:val="0"/>
              <w:marBottom w:val="0"/>
              <w:divBdr>
                <w:top w:val="none" w:sz="0" w:space="0" w:color="auto"/>
                <w:left w:val="none" w:sz="0" w:space="0" w:color="auto"/>
                <w:bottom w:val="none" w:sz="0" w:space="0" w:color="auto"/>
                <w:right w:val="none" w:sz="0" w:space="0" w:color="auto"/>
              </w:divBdr>
            </w:div>
          </w:divsChild>
        </w:div>
        <w:div w:id="1156917454">
          <w:marLeft w:val="0"/>
          <w:marRight w:val="0"/>
          <w:marTop w:val="0"/>
          <w:marBottom w:val="0"/>
          <w:divBdr>
            <w:top w:val="none" w:sz="0" w:space="0" w:color="auto"/>
            <w:left w:val="none" w:sz="0" w:space="0" w:color="auto"/>
            <w:bottom w:val="none" w:sz="0" w:space="0" w:color="auto"/>
            <w:right w:val="none" w:sz="0" w:space="0" w:color="auto"/>
          </w:divBdr>
          <w:divsChild>
            <w:div w:id="2112428622">
              <w:marLeft w:val="0"/>
              <w:marRight w:val="0"/>
              <w:marTop w:val="0"/>
              <w:marBottom w:val="0"/>
              <w:divBdr>
                <w:top w:val="none" w:sz="0" w:space="0" w:color="auto"/>
                <w:left w:val="none" w:sz="0" w:space="0" w:color="auto"/>
                <w:bottom w:val="none" w:sz="0" w:space="0" w:color="auto"/>
                <w:right w:val="none" w:sz="0" w:space="0" w:color="auto"/>
              </w:divBdr>
            </w:div>
            <w:div w:id="540485037">
              <w:marLeft w:val="0"/>
              <w:marRight w:val="0"/>
              <w:marTop w:val="0"/>
              <w:marBottom w:val="0"/>
              <w:divBdr>
                <w:top w:val="none" w:sz="0" w:space="0" w:color="auto"/>
                <w:left w:val="none" w:sz="0" w:space="0" w:color="auto"/>
                <w:bottom w:val="none" w:sz="0" w:space="0" w:color="auto"/>
                <w:right w:val="none" w:sz="0" w:space="0" w:color="auto"/>
              </w:divBdr>
            </w:div>
            <w:div w:id="32119856">
              <w:marLeft w:val="0"/>
              <w:marRight w:val="0"/>
              <w:marTop w:val="0"/>
              <w:marBottom w:val="0"/>
              <w:divBdr>
                <w:top w:val="none" w:sz="0" w:space="0" w:color="auto"/>
                <w:left w:val="none" w:sz="0" w:space="0" w:color="auto"/>
                <w:bottom w:val="none" w:sz="0" w:space="0" w:color="auto"/>
                <w:right w:val="none" w:sz="0" w:space="0" w:color="auto"/>
              </w:divBdr>
            </w:div>
            <w:div w:id="1755322063">
              <w:marLeft w:val="0"/>
              <w:marRight w:val="0"/>
              <w:marTop w:val="0"/>
              <w:marBottom w:val="0"/>
              <w:divBdr>
                <w:top w:val="none" w:sz="0" w:space="0" w:color="auto"/>
                <w:left w:val="none" w:sz="0" w:space="0" w:color="auto"/>
                <w:bottom w:val="none" w:sz="0" w:space="0" w:color="auto"/>
                <w:right w:val="none" w:sz="0" w:space="0" w:color="auto"/>
              </w:divBdr>
            </w:div>
            <w:div w:id="428232182">
              <w:marLeft w:val="0"/>
              <w:marRight w:val="0"/>
              <w:marTop w:val="0"/>
              <w:marBottom w:val="0"/>
              <w:divBdr>
                <w:top w:val="none" w:sz="0" w:space="0" w:color="auto"/>
                <w:left w:val="none" w:sz="0" w:space="0" w:color="auto"/>
                <w:bottom w:val="none" w:sz="0" w:space="0" w:color="auto"/>
                <w:right w:val="none" w:sz="0" w:space="0" w:color="auto"/>
              </w:divBdr>
            </w:div>
            <w:div w:id="1920095622">
              <w:marLeft w:val="0"/>
              <w:marRight w:val="0"/>
              <w:marTop w:val="0"/>
              <w:marBottom w:val="0"/>
              <w:divBdr>
                <w:top w:val="none" w:sz="0" w:space="0" w:color="auto"/>
                <w:left w:val="none" w:sz="0" w:space="0" w:color="auto"/>
                <w:bottom w:val="none" w:sz="0" w:space="0" w:color="auto"/>
                <w:right w:val="none" w:sz="0" w:space="0" w:color="auto"/>
              </w:divBdr>
            </w:div>
            <w:div w:id="373383640">
              <w:marLeft w:val="0"/>
              <w:marRight w:val="0"/>
              <w:marTop w:val="0"/>
              <w:marBottom w:val="0"/>
              <w:divBdr>
                <w:top w:val="none" w:sz="0" w:space="0" w:color="auto"/>
                <w:left w:val="none" w:sz="0" w:space="0" w:color="auto"/>
                <w:bottom w:val="none" w:sz="0" w:space="0" w:color="auto"/>
                <w:right w:val="none" w:sz="0" w:space="0" w:color="auto"/>
              </w:divBdr>
            </w:div>
            <w:div w:id="1109349353">
              <w:marLeft w:val="0"/>
              <w:marRight w:val="0"/>
              <w:marTop w:val="0"/>
              <w:marBottom w:val="0"/>
              <w:divBdr>
                <w:top w:val="none" w:sz="0" w:space="0" w:color="auto"/>
                <w:left w:val="none" w:sz="0" w:space="0" w:color="auto"/>
                <w:bottom w:val="none" w:sz="0" w:space="0" w:color="auto"/>
                <w:right w:val="none" w:sz="0" w:space="0" w:color="auto"/>
              </w:divBdr>
            </w:div>
            <w:div w:id="592279393">
              <w:marLeft w:val="0"/>
              <w:marRight w:val="0"/>
              <w:marTop w:val="0"/>
              <w:marBottom w:val="0"/>
              <w:divBdr>
                <w:top w:val="none" w:sz="0" w:space="0" w:color="auto"/>
                <w:left w:val="none" w:sz="0" w:space="0" w:color="auto"/>
                <w:bottom w:val="none" w:sz="0" w:space="0" w:color="auto"/>
                <w:right w:val="none" w:sz="0" w:space="0" w:color="auto"/>
              </w:divBdr>
            </w:div>
            <w:div w:id="201749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257350">
      <w:bodyDiv w:val="1"/>
      <w:marLeft w:val="0"/>
      <w:marRight w:val="0"/>
      <w:marTop w:val="0"/>
      <w:marBottom w:val="0"/>
      <w:divBdr>
        <w:top w:val="none" w:sz="0" w:space="0" w:color="auto"/>
        <w:left w:val="none" w:sz="0" w:space="0" w:color="auto"/>
        <w:bottom w:val="none" w:sz="0" w:space="0" w:color="auto"/>
        <w:right w:val="none" w:sz="0" w:space="0" w:color="auto"/>
      </w:divBdr>
    </w:div>
    <w:div w:id="2028830188">
      <w:bodyDiv w:val="1"/>
      <w:marLeft w:val="0"/>
      <w:marRight w:val="0"/>
      <w:marTop w:val="0"/>
      <w:marBottom w:val="0"/>
      <w:divBdr>
        <w:top w:val="none" w:sz="0" w:space="0" w:color="auto"/>
        <w:left w:val="none" w:sz="0" w:space="0" w:color="auto"/>
        <w:bottom w:val="none" w:sz="0" w:space="0" w:color="auto"/>
        <w:right w:val="none" w:sz="0" w:space="0" w:color="auto"/>
      </w:divBdr>
      <w:divsChild>
        <w:div w:id="937446685">
          <w:marLeft w:val="0"/>
          <w:marRight w:val="0"/>
          <w:marTop w:val="0"/>
          <w:marBottom w:val="0"/>
          <w:divBdr>
            <w:top w:val="none" w:sz="0" w:space="0" w:color="auto"/>
            <w:left w:val="none" w:sz="0" w:space="0" w:color="auto"/>
            <w:bottom w:val="none" w:sz="0" w:space="0" w:color="auto"/>
            <w:right w:val="none" w:sz="0" w:space="0" w:color="auto"/>
          </w:divBdr>
          <w:divsChild>
            <w:div w:id="450825512">
              <w:marLeft w:val="0"/>
              <w:marRight w:val="0"/>
              <w:marTop w:val="0"/>
              <w:marBottom w:val="0"/>
              <w:divBdr>
                <w:top w:val="none" w:sz="0" w:space="0" w:color="auto"/>
                <w:left w:val="none" w:sz="0" w:space="0" w:color="auto"/>
                <w:bottom w:val="none" w:sz="0" w:space="0" w:color="auto"/>
                <w:right w:val="none" w:sz="0" w:space="0" w:color="auto"/>
              </w:divBdr>
            </w:div>
            <w:div w:id="1020861063">
              <w:marLeft w:val="0"/>
              <w:marRight w:val="0"/>
              <w:marTop w:val="0"/>
              <w:marBottom w:val="0"/>
              <w:divBdr>
                <w:top w:val="none" w:sz="0" w:space="0" w:color="auto"/>
                <w:left w:val="none" w:sz="0" w:space="0" w:color="auto"/>
                <w:bottom w:val="none" w:sz="0" w:space="0" w:color="auto"/>
                <w:right w:val="none" w:sz="0" w:space="0" w:color="auto"/>
              </w:divBdr>
            </w:div>
          </w:divsChild>
        </w:div>
        <w:div w:id="185485493">
          <w:marLeft w:val="0"/>
          <w:marRight w:val="0"/>
          <w:marTop w:val="0"/>
          <w:marBottom w:val="0"/>
          <w:divBdr>
            <w:top w:val="none" w:sz="0" w:space="0" w:color="auto"/>
            <w:left w:val="none" w:sz="0" w:space="0" w:color="auto"/>
            <w:bottom w:val="none" w:sz="0" w:space="0" w:color="auto"/>
            <w:right w:val="none" w:sz="0" w:space="0" w:color="auto"/>
          </w:divBdr>
          <w:divsChild>
            <w:div w:id="1580289262">
              <w:marLeft w:val="0"/>
              <w:marRight w:val="0"/>
              <w:marTop w:val="0"/>
              <w:marBottom w:val="0"/>
              <w:divBdr>
                <w:top w:val="none" w:sz="0" w:space="0" w:color="auto"/>
                <w:left w:val="none" w:sz="0" w:space="0" w:color="auto"/>
                <w:bottom w:val="none" w:sz="0" w:space="0" w:color="auto"/>
                <w:right w:val="none" w:sz="0" w:space="0" w:color="auto"/>
              </w:divBdr>
            </w:div>
            <w:div w:id="1434863535">
              <w:marLeft w:val="0"/>
              <w:marRight w:val="0"/>
              <w:marTop w:val="0"/>
              <w:marBottom w:val="0"/>
              <w:divBdr>
                <w:top w:val="none" w:sz="0" w:space="0" w:color="auto"/>
                <w:left w:val="none" w:sz="0" w:space="0" w:color="auto"/>
                <w:bottom w:val="none" w:sz="0" w:space="0" w:color="auto"/>
                <w:right w:val="none" w:sz="0" w:space="0" w:color="auto"/>
              </w:divBdr>
            </w:div>
            <w:div w:id="591746331">
              <w:marLeft w:val="0"/>
              <w:marRight w:val="0"/>
              <w:marTop w:val="0"/>
              <w:marBottom w:val="0"/>
              <w:divBdr>
                <w:top w:val="none" w:sz="0" w:space="0" w:color="auto"/>
                <w:left w:val="none" w:sz="0" w:space="0" w:color="auto"/>
                <w:bottom w:val="none" w:sz="0" w:space="0" w:color="auto"/>
                <w:right w:val="none" w:sz="0" w:space="0" w:color="auto"/>
              </w:divBdr>
            </w:div>
            <w:div w:id="70851926">
              <w:marLeft w:val="0"/>
              <w:marRight w:val="0"/>
              <w:marTop w:val="0"/>
              <w:marBottom w:val="0"/>
              <w:divBdr>
                <w:top w:val="none" w:sz="0" w:space="0" w:color="auto"/>
                <w:left w:val="none" w:sz="0" w:space="0" w:color="auto"/>
                <w:bottom w:val="none" w:sz="0" w:space="0" w:color="auto"/>
                <w:right w:val="none" w:sz="0" w:space="0" w:color="auto"/>
              </w:divBdr>
            </w:div>
            <w:div w:id="2095084708">
              <w:marLeft w:val="0"/>
              <w:marRight w:val="0"/>
              <w:marTop w:val="0"/>
              <w:marBottom w:val="0"/>
              <w:divBdr>
                <w:top w:val="none" w:sz="0" w:space="0" w:color="auto"/>
                <w:left w:val="none" w:sz="0" w:space="0" w:color="auto"/>
                <w:bottom w:val="none" w:sz="0" w:space="0" w:color="auto"/>
                <w:right w:val="none" w:sz="0" w:space="0" w:color="auto"/>
              </w:divBdr>
            </w:div>
            <w:div w:id="1552422523">
              <w:marLeft w:val="0"/>
              <w:marRight w:val="0"/>
              <w:marTop w:val="0"/>
              <w:marBottom w:val="0"/>
              <w:divBdr>
                <w:top w:val="none" w:sz="0" w:space="0" w:color="auto"/>
                <w:left w:val="none" w:sz="0" w:space="0" w:color="auto"/>
                <w:bottom w:val="none" w:sz="0" w:space="0" w:color="auto"/>
                <w:right w:val="none" w:sz="0" w:space="0" w:color="auto"/>
              </w:divBdr>
            </w:div>
            <w:div w:id="61831616">
              <w:marLeft w:val="0"/>
              <w:marRight w:val="0"/>
              <w:marTop w:val="0"/>
              <w:marBottom w:val="0"/>
              <w:divBdr>
                <w:top w:val="none" w:sz="0" w:space="0" w:color="auto"/>
                <w:left w:val="none" w:sz="0" w:space="0" w:color="auto"/>
                <w:bottom w:val="none" w:sz="0" w:space="0" w:color="auto"/>
                <w:right w:val="none" w:sz="0" w:space="0" w:color="auto"/>
              </w:divBdr>
            </w:div>
            <w:div w:id="1896040645">
              <w:marLeft w:val="0"/>
              <w:marRight w:val="0"/>
              <w:marTop w:val="0"/>
              <w:marBottom w:val="0"/>
              <w:divBdr>
                <w:top w:val="none" w:sz="0" w:space="0" w:color="auto"/>
                <w:left w:val="none" w:sz="0" w:space="0" w:color="auto"/>
                <w:bottom w:val="none" w:sz="0" w:space="0" w:color="auto"/>
                <w:right w:val="none" w:sz="0" w:space="0" w:color="auto"/>
              </w:divBdr>
            </w:div>
            <w:div w:id="1155338506">
              <w:marLeft w:val="0"/>
              <w:marRight w:val="0"/>
              <w:marTop w:val="0"/>
              <w:marBottom w:val="0"/>
              <w:divBdr>
                <w:top w:val="none" w:sz="0" w:space="0" w:color="auto"/>
                <w:left w:val="none" w:sz="0" w:space="0" w:color="auto"/>
                <w:bottom w:val="none" w:sz="0" w:space="0" w:color="auto"/>
                <w:right w:val="none" w:sz="0" w:space="0" w:color="auto"/>
              </w:divBdr>
            </w:div>
            <w:div w:id="1001857987">
              <w:marLeft w:val="0"/>
              <w:marRight w:val="0"/>
              <w:marTop w:val="0"/>
              <w:marBottom w:val="0"/>
              <w:divBdr>
                <w:top w:val="none" w:sz="0" w:space="0" w:color="auto"/>
                <w:left w:val="none" w:sz="0" w:space="0" w:color="auto"/>
                <w:bottom w:val="none" w:sz="0" w:space="0" w:color="auto"/>
                <w:right w:val="none" w:sz="0" w:space="0" w:color="auto"/>
              </w:divBdr>
            </w:div>
            <w:div w:id="538975411">
              <w:marLeft w:val="0"/>
              <w:marRight w:val="0"/>
              <w:marTop w:val="0"/>
              <w:marBottom w:val="0"/>
              <w:divBdr>
                <w:top w:val="none" w:sz="0" w:space="0" w:color="auto"/>
                <w:left w:val="none" w:sz="0" w:space="0" w:color="auto"/>
                <w:bottom w:val="none" w:sz="0" w:space="0" w:color="auto"/>
                <w:right w:val="none" w:sz="0" w:space="0" w:color="auto"/>
              </w:divBdr>
            </w:div>
            <w:div w:id="127015827">
              <w:marLeft w:val="0"/>
              <w:marRight w:val="0"/>
              <w:marTop w:val="0"/>
              <w:marBottom w:val="0"/>
              <w:divBdr>
                <w:top w:val="none" w:sz="0" w:space="0" w:color="auto"/>
                <w:left w:val="none" w:sz="0" w:space="0" w:color="auto"/>
                <w:bottom w:val="none" w:sz="0" w:space="0" w:color="auto"/>
                <w:right w:val="none" w:sz="0" w:space="0" w:color="auto"/>
              </w:divBdr>
            </w:div>
            <w:div w:id="1473526327">
              <w:marLeft w:val="0"/>
              <w:marRight w:val="0"/>
              <w:marTop w:val="0"/>
              <w:marBottom w:val="0"/>
              <w:divBdr>
                <w:top w:val="none" w:sz="0" w:space="0" w:color="auto"/>
                <w:left w:val="none" w:sz="0" w:space="0" w:color="auto"/>
                <w:bottom w:val="none" w:sz="0" w:space="0" w:color="auto"/>
                <w:right w:val="none" w:sz="0" w:space="0" w:color="auto"/>
              </w:divBdr>
            </w:div>
            <w:div w:id="1748067108">
              <w:marLeft w:val="0"/>
              <w:marRight w:val="0"/>
              <w:marTop w:val="0"/>
              <w:marBottom w:val="0"/>
              <w:divBdr>
                <w:top w:val="none" w:sz="0" w:space="0" w:color="auto"/>
                <w:left w:val="none" w:sz="0" w:space="0" w:color="auto"/>
                <w:bottom w:val="none" w:sz="0" w:space="0" w:color="auto"/>
                <w:right w:val="none" w:sz="0" w:space="0" w:color="auto"/>
              </w:divBdr>
            </w:div>
            <w:div w:id="1981763065">
              <w:marLeft w:val="0"/>
              <w:marRight w:val="0"/>
              <w:marTop w:val="0"/>
              <w:marBottom w:val="0"/>
              <w:divBdr>
                <w:top w:val="none" w:sz="0" w:space="0" w:color="auto"/>
                <w:left w:val="none" w:sz="0" w:space="0" w:color="auto"/>
                <w:bottom w:val="none" w:sz="0" w:space="0" w:color="auto"/>
                <w:right w:val="none" w:sz="0" w:space="0" w:color="auto"/>
              </w:divBdr>
            </w:div>
            <w:div w:id="1622106461">
              <w:marLeft w:val="0"/>
              <w:marRight w:val="0"/>
              <w:marTop w:val="0"/>
              <w:marBottom w:val="0"/>
              <w:divBdr>
                <w:top w:val="none" w:sz="0" w:space="0" w:color="auto"/>
                <w:left w:val="none" w:sz="0" w:space="0" w:color="auto"/>
                <w:bottom w:val="none" w:sz="0" w:space="0" w:color="auto"/>
                <w:right w:val="none" w:sz="0" w:space="0" w:color="auto"/>
              </w:divBdr>
            </w:div>
            <w:div w:id="1269194856">
              <w:marLeft w:val="0"/>
              <w:marRight w:val="0"/>
              <w:marTop w:val="0"/>
              <w:marBottom w:val="0"/>
              <w:divBdr>
                <w:top w:val="none" w:sz="0" w:space="0" w:color="auto"/>
                <w:left w:val="none" w:sz="0" w:space="0" w:color="auto"/>
                <w:bottom w:val="none" w:sz="0" w:space="0" w:color="auto"/>
                <w:right w:val="none" w:sz="0" w:space="0" w:color="auto"/>
              </w:divBdr>
            </w:div>
            <w:div w:id="172719764">
              <w:marLeft w:val="0"/>
              <w:marRight w:val="0"/>
              <w:marTop w:val="0"/>
              <w:marBottom w:val="0"/>
              <w:divBdr>
                <w:top w:val="none" w:sz="0" w:space="0" w:color="auto"/>
                <w:left w:val="none" w:sz="0" w:space="0" w:color="auto"/>
                <w:bottom w:val="none" w:sz="0" w:space="0" w:color="auto"/>
                <w:right w:val="none" w:sz="0" w:space="0" w:color="auto"/>
              </w:divBdr>
            </w:div>
            <w:div w:id="883296603">
              <w:marLeft w:val="0"/>
              <w:marRight w:val="0"/>
              <w:marTop w:val="0"/>
              <w:marBottom w:val="0"/>
              <w:divBdr>
                <w:top w:val="none" w:sz="0" w:space="0" w:color="auto"/>
                <w:left w:val="none" w:sz="0" w:space="0" w:color="auto"/>
                <w:bottom w:val="none" w:sz="0" w:space="0" w:color="auto"/>
                <w:right w:val="none" w:sz="0" w:space="0" w:color="auto"/>
              </w:divBdr>
            </w:div>
            <w:div w:id="1851406764">
              <w:marLeft w:val="0"/>
              <w:marRight w:val="0"/>
              <w:marTop w:val="0"/>
              <w:marBottom w:val="0"/>
              <w:divBdr>
                <w:top w:val="none" w:sz="0" w:space="0" w:color="auto"/>
                <w:left w:val="none" w:sz="0" w:space="0" w:color="auto"/>
                <w:bottom w:val="none" w:sz="0" w:space="0" w:color="auto"/>
                <w:right w:val="none" w:sz="0" w:space="0" w:color="auto"/>
              </w:divBdr>
            </w:div>
          </w:divsChild>
        </w:div>
        <w:div w:id="1717267952">
          <w:marLeft w:val="0"/>
          <w:marRight w:val="0"/>
          <w:marTop w:val="0"/>
          <w:marBottom w:val="0"/>
          <w:divBdr>
            <w:top w:val="none" w:sz="0" w:space="0" w:color="auto"/>
            <w:left w:val="none" w:sz="0" w:space="0" w:color="auto"/>
            <w:bottom w:val="none" w:sz="0" w:space="0" w:color="auto"/>
            <w:right w:val="none" w:sz="0" w:space="0" w:color="auto"/>
          </w:divBdr>
        </w:div>
        <w:div w:id="1150832371">
          <w:marLeft w:val="0"/>
          <w:marRight w:val="0"/>
          <w:marTop w:val="0"/>
          <w:marBottom w:val="0"/>
          <w:divBdr>
            <w:top w:val="none" w:sz="0" w:space="0" w:color="auto"/>
            <w:left w:val="none" w:sz="0" w:space="0" w:color="auto"/>
            <w:bottom w:val="none" w:sz="0" w:space="0" w:color="auto"/>
            <w:right w:val="none" w:sz="0" w:space="0" w:color="auto"/>
          </w:divBdr>
        </w:div>
        <w:div w:id="1453328436">
          <w:marLeft w:val="0"/>
          <w:marRight w:val="0"/>
          <w:marTop w:val="0"/>
          <w:marBottom w:val="0"/>
          <w:divBdr>
            <w:top w:val="none" w:sz="0" w:space="0" w:color="auto"/>
            <w:left w:val="none" w:sz="0" w:space="0" w:color="auto"/>
            <w:bottom w:val="none" w:sz="0" w:space="0" w:color="auto"/>
            <w:right w:val="none" w:sz="0" w:space="0" w:color="auto"/>
          </w:divBdr>
        </w:div>
        <w:div w:id="1114833031">
          <w:marLeft w:val="0"/>
          <w:marRight w:val="0"/>
          <w:marTop w:val="0"/>
          <w:marBottom w:val="0"/>
          <w:divBdr>
            <w:top w:val="none" w:sz="0" w:space="0" w:color="auto"/>
            <w:left w:val="none" w:sz="0" w:space="0" w:color="auto"/>
            <w:bottom w:val="none" w:sz="0" w:space="0" w:color="auto"/>
            <w:right w:val="none" w:sz="0" w:space="0" w:color="auto"/>
          </w:divBdr>
        </w:div>
        <w:div w:id="1103376419">
          <w:marLeft w:val="0"/>
          <w:marRight w:val="0"/>
          <w:marTop w:val="0"/>
          <w:marBottom w:val="0"/>
          <w:divBdr>
            <w:top w:val="none" w:sz="0" w:space="0" w:color="auto"/>
            <w:left w:val="none" w:sz="0" w:space="0" w:color="auto"/>
            <w:bottom w:val="none" w:sz="0" w:space="0" w:color="auto"/>
            <w:right w:val="none" w:sz="0" w:space="0" w:color="auto"/>
          </w:divBdr>
        </w:div>
        <w:div w:id="882329354">
          <w:marLeft w:val="0"/>
          <w:marRight w:val="0"/>
          <w:marTop w:val="0"/>
          <w:marBottom w:val="0"/>
          <w:divBdr>
            <w:top w:val="none" w:sz="0" w:space="0" w:color="auto"/>
            <w:left w:val="none" w:sz="0" w:space="0" w:color="auto"/>
            <w:bottom w:val="none" w:sz="0" w:space="0" w:color="auto"/>
            <w:right w:val="none" w:sz="0" w:space="0" w:color="auto"/>
          </w:divBdr>
        </w:div>
        <w:div w:id="1688412141">
          <w:marLeft w:val="0"/>
          <w:marRight w:val="0"/>
          <w:marTop w:val="0"/>
          <w:marBottom w:val="0"/>
          <w:divBdr>
            <w:top w:val="none" w:sz="0" w:space="0" w:color="auto"/>
            <w:left w:val="none" w:sz="0" w:space="0" w:color="auto"/>
            <w:bottom w:val="none" w:sz="0" w:space="0" w:color="auto"/>
            <w:right w:val="none" w:sz="0" w:space="0" w:color="auto"/>
          </w:divBdr>
        </w:div>
        <w:div w:id="1251230002">
          <w:marLeft w:val="0"/>
          <w:marRight w:val="0"/>
          <w:marTop w:val="0"/>
          <w:marBottom w:val="0"/>
          <w:divBdr>
            <w:top w:val="none" w:sz="0" w:space="0" w:color="auto"/>
            <w:left w:val="none" w:sz="0" w:space="0" w:color="auto"/>
            <w:bottom w:val="none" w:sz="0" w:space="0" w:color="auto"/>
            <w:right w:val="none" w:sz="0" w:space="0" w:color="auto"/>
          </w:divBdr>
        </w:div>
        <w:div w:id="1078013468">
          <w:marLeft w:val="0"/>
          <w:marRight w:val="0"/>
          <w:marTop w:val="0"/>
          <w:marBottom w:val="0"/>
          <w:divBdr>
            <w:top w:val="none" w:sz="0" w:space="0" w:color="auto"/>
            <w:left w:val="none" w:sz="0" w:space="0" w:color="auto"/>
            <w:bottom w:val="none" w:sz="0" w:space="0" w:color="auto"/>
            <w:right w:val="none" w:sz="0" w:space="0" w:color="auto"/>
          </w:divBdr>
        </w:div>
        <w:div w:id="1937706963">
          <w:marLeft w:val="0"/>
          <w:marRight w:val="0"/>
          <w:marTop w:val="0"/>
          <w:marBottom w:val="0"/>
          <w:divBdr>
            <w:top w:val="none" w:sz="0" w:space="0" w:color="auto"/>
            <w:left w:val="none" w:sz="0" w:space="0" w:color="auto"/>
            <w:bottom w:val="none" w:sz="0" w:space="0" w:color="auto"/>
            <w:right w:val="none" w:sz="0" w:space="0" w:color="auto"/>
          </w:divBdr>
        </w:div>
        <w:div w:id="284510529">
          <w:marLeft w:val="0"/>
          <w:marRight w:val="0"/>
          <w:marTop w:val="0"/>
          <w:marBottom w:val="0"/>
          <w:divBdr>
            <w:top w:val="none" w:sz="0" w:space="0" w:color="auto"/>
            <w:left w:val="none" w:sz="0" w:space="0" w:color="auto"/>
            <w:bottom w:val="none" w:sz="0" w:space="0" w:color="auto"/>
            <w:right w:val="none" w:sz="0" w:space="0" w:color="auto"/>
          </w:divBdr>
        </w:div>
        <w:div w:id="1310095739">
          <w:marLeft w:val="0"/>
          <w:marRight w:val="0"/>
          <w:marTop w:val="0"/>
          <w:marBottom w:val="0"/>
          <w:divBdr>
            <w:top w:val="none" w:sz="0" w:space="0" w:color="auto"/>
            <w:left w:val="none" w:sz="0" w:space="0" w:color="auto"/>
            <w:bottom w:val="none" w:sz="0" w:space="0" w:color="auto"/>
            <w:right w:val="none" w:sz="0" w:space="0" w:color="auto"/>
          </w:divBdr>
        </w:div>
        <w:div w:id="566305623">
          <w:marLeft w:val="0"/>
          <w:marRight w:val="0"/>
          <w:marTop w:val="0"/>
          <w:marBottom w:val="0"/>
          <w:divBdr>
            <w:top w:val="none" w:sz="0" w:space="0" w:color="auto"/>
            <w:left w:val="none" w:sz="0" w:space="0" w:color="auto"/>
            <w:bottom w:val="none" w:sz="0" w:space="0" w:color="auto"/>
            <w:right w:val="none" w:sz="0" w:space="0" w:color="auto"/>
          </w:divBdr>
        </w:div>
        <w:div w:id="1642268970">
          <w:marLeft w:val="0"/>
          <w:marRight w:val="0"/>
          <w:marTop w:val="0"/>
          <w:marBottom w:val="0"/>
          <w:divBdr>
            <w:top w:val="none" w:sz="0" w:space="0" w:color="auto"/>
            <w:left w:val="none" w:sz="0" w:space="0" w:color="auto"/>
            <w:bottom w:val="none" w:sz="0" w:space="0" w:color="auto"/>
            <w:right w:val="none" w:sz="0" w:space="0" w:color="auto"/>
          </w:divBdr>
        </w:div>
        <w:div w:id="254631848">
          <w:marLeft w:val="0"/>
          <w:marRight w:val="0"/>
          <w:marTop w:val="0"/>
          <w:marBottom w:val="0"/>
          <w:divBdr>
            <w:top w:val="none" w:sz="0" w:space="0" w:color="auto"/>
            <w:left w:val="none" w:sz="0" w:space="0" w:color="auto"/>
            <w:bottom w:val="none" w:sz="0" w:space="0" w:color="auto"/>
            <w:right w:val="none" w:sz="0" w:space="0" w:color="auto"/>
          </w:divBdr>
        </w:div>
        <w:div w:id="1735590466">
          <w:marLeft w:val="0"/>
          <w:marRight w:val="0"/>
          <w:marTop w:val="0"/>
          <w:marBottom w:val="0"/>
          <w:divBdr>
            <w:top w:val="none" w:sz="0" w:space="0" w:color="auto"/>
            <w:left w:val="none" w:sz="0" w:space="0" w:color="auto"/>
            <w:bottom w:val="none" w:sz="0" w:space="0" w:color="auto"/>
            <w:right w:val="none" w:sz="0" w:space="0" w:color="auto"/>
          </w:divBdr>
        </w:div>
        <w:div w:id="738674019">
          <w:marLeft w:val="0"/>
          <w:marRight w:val="0"/>
          <w:marTop w:val="0"/>
          <w:marBottom w:val="0"/>
          <w:divBdr>
            <w:top w:val="none" w:sz="0" w:space="0" w:color="auto"/>
            <w:left w:val="none" w:sz="0" w:space="0" w:color="auto"/>
            <w:bottom w:val="none" w:sz="0" w:space="0" w:color="auto"/>
            <w:right w:val="none" w:sz="0" w:space="0" w:color="auto"/>
          </w:divBdr>
        </w:div>
        <w:div w:id="85201123">
          <w:marLeft w:val="0"/>
          <w:marRight w:val="0"/>
          <w:marTop w:val="0"/>
          <w:marBottom w:val="0"/>
          <w:divBdr>
            <w:top w:val="none" w:sz="0" w:space="0" w:color="auto"/>
            <w:left w:val="none" w:sz="0" w:space="0" w:color="auto"/>
            <w:bottom w:val="none" w:sz="0" w:space="0" w:color="auto"/>
            <w:right w:val="none" w:sz="0" w:space="0" w:color="auto"/>
          </w:divBdr>
        </w:div>
        <w:div w:id="1865895354">
          <w:marLeft w:val="0"/>
          <w:marRight w:val="0"/>
          <w:marTop w:val="0"/>
          <w:marBottom w:val="0"/>
          <w:divBdr>
            <w:top w:val="none" w:sz="0" w:space="0" w:color="auto"/>
            <w:left w:val="none" w:sz="0" w:space="0" w:color="auto"/>
            <w:bottom w:val="none" w:sz="0" w:space="0" w:color="auto"/>
            <w:right w:val="none" w:sz="0" w:space="0" w:color="auto"/>
          </w:divBdr>
        </w:div>
        <w:div w:id="1938756931">
          <w:marLeft w:val="0"/>
          <w:marRight w:val="0"/>
          <w:marTop w:val="0"/>
          <w:marBottom w:val="0"/>
          <w:divBdr>
            <w:top w:val="none" w:sz="0" w:space="0" w:color="auto"/>
            <w:left w:val="none" w:sz="0" w:space="0" w:color="auto"/>
            <w:bottom w:val="none" w:sz="0" w:space="0" w:color="auto"/>
            <w:right w:val="none" w:sz="0" w:space="0" w:color="auto"/>
          </w:divBdr>
        </w:div>
        <w:div w:id="1318026108">
          <w:marLeft w:val="0"/>
          <w:marRight w:val="0"/>
          <w:marTop w:val="0"/>
          <w:marBottom w:val="0"/>
          <w:divBdr>
            <w:top w:val="none" w:sz="0" w:space="0" w:color="auto"/>
            <w:left w:val="none" w:sz="0" w:space="0" w:color="auto"/>
            <w:bottom w:val="none" w:sz="0" w:space="0" w:color="auto"/>
            <w:right w:val="none" w:sz="0" w:space="0" w:color="auto"/>
          </w:divBdr>
          <w:divsChild>
            <w:div w:id="931665288">
              <w:marLeft w:val="0"/>
              <w:marRight w:val="0"/>
              <w:marTop w:val="0"/>
              <w:marBottom w:val="0"/>
              <w:divBdr>
                <w:top w:val="none" w:sz="0" w:space="0" w:color="auto"/>
                <w:left w:val="none" w:sz="0" w:space="0" w:color="auto"/>
                <w:bottom w:val="none" w:sz="0" w:space="0" w:color="auto"/>
                <w:right w:val="none" w:sz="0" w:space="0" w:color="auto"/>
              </w:divBdr>
            </w:div>
            <w:div w:id="459422698">
              <w:marLeft w:val="0"/>
              <w:marRight w:val="0"/>
              <w:marTop w:val="0"/>
              <w:marBottom w:val="0"/>
              <w:divBdr>
                <w:top w:val="none" w:sz="0" w:space="0" w:color="auto"/>
                <w:left w:val="none" w:sz="0" w:space="0" w:color="auto"/>
                <w:bottom w:val="none" w:sz="0" w:space="0" w:color="auto"/>
                <w:right w:val="none" w:sz="0" w:space="0" w:color="auto"/>
              </w:divBdr>
            </w:div>
            <w:div w:id="663048211">
              <w:marLeft w:val="0"/>
              <w:marRight w:val="0"/>
              <w:marTop w:val="0"/>
              <w:marBottom w:val="0"/>
              <w:divBdr>
                <w:top w:val="none" w:sz="0" w:space="0" w:color="auto"/>
                <w:left w:val="none" w:sz="0" w:space="0" w:color="auto"/>
                <w:bottom w:val="none" w:sz="0" w:space="0" w:color="auto"/>
                <w:right w:val="none" w:sz="0" w:space="0" w:color="auto"/>
              </w:divBdr>
            </w:div>
            <w:div w:id="28530861">
              <w:marLeft w:val="0"/>
              <w:marRight w:val="0"/>
              <w:marTop w:val="0"/>
              <w:marBottom w:val="0"/>
              <w:divBdr>
                <w:top w:val="none" w:sz="0" w:space="0" w:color="auto"/>
                <w:left w:val="none" w:sz="0" w:space="0" w:color="auto"/>
                <w:bottom w:val="none" w:sz="0" w:space="0" w:color="auto"/>
                <w:right w:val="none" w:sz="0" w:space="0" w:color="auto"/>
              </w:divBdr>
            </w:div>
            <w:div w:id="95030696">
              <w:marLeft w:val="0"/>
              <w:marRight w:val="0"/>
              <w:marTop w:val="0"/>
              <w:marBottom w:val="0"/>
              <w:divBdr>
                <w:top w:val="none" w:sz="0" w:space="0" w:color="auto"/>
                <w:left w:val="none" w:sz="0" w:space="0" w:color="auto"/>
                <w:bottom w:val="none" w:sz="0" w:space="0" w:color="auto"/>
                <w:right w:val="none" w:sz="0" w:space="0" w:color="auto"/>
              </w:divBdr>
            </w:div>
            <w:div w:id="1741439797">
              <w:marLeft w:val="0"/>
              <w:marRight w:val="0"/>
              <w:marTop w:val="0"/>
              <w:marBottom w:val="0"/>
              <w:divBdr>
                <w:top w:val="none" w:sz="0" w:space="0" w:color="auto"/>
                <w:left w:val="none" w:sz="0" w:space="0" w:color="auto"/>
                <w:bottom w:val="none" w:sz="0" w:space="0" w:color="auto"/>
                <w:right w:val="none" w:sz="0" w:space="0" w:color="auto"/>
              </w:divBdr>
            </w:div>
            <w:div w:id="772361703">
              <w:marLeft w:val="0"/>
              <w:marRight w:val="0"/>
              <w:marTop w:val="0"/>
              <w:marBottom w:val="0"/>
              <w:divBdr>
                <w:top w:val="none" w:sz="0" w:space="0" w:color="auto"/>
                <w:left w:val="none" w:sz="0" w:space="0" w:color="auto"/>
                <w:bottom w:val="none" w:sz="0" w:space="0" w:color="auto"/>
                <w:right w:val="none" w:sz="0" w:space="0" w:color="auto"/>
              </w:divBdr>
            </w:div>
            <w:div w:id="1140852237">
              <w:marLeft w:val="0"/>
              <w:marRight w:val="0"/>
              <w:marTop w:val="0"/>
              <w:marBottom w:val="0"/>
              <w:divBdr>
                <w:top w:val="none" w:sz="0" w:space="0" w:color="auto"/>
                <w:left w:val="none" w:sz="0" w:space="0" w:color="auto"/>
                <w:bottom w:val="none" w:sz="0" w:space="0" w:color="auto"/>
                <w:right w:val="none" w:sz="0" w:space="0" w:color="auto"/>
              </w:divBdr>
            </w:div>
            <w:div w:id="405224585">
              <w:marLeft w:val="0"/>
              <w:marRight w:val="0"/>
              <w:marTop w:val="0"/>
              <w:marBottom w:val="0"/>
              <w:divBdr>
                <w:top w:val="none" w:sz="0" w:space="0" w:color="auto"/>
                <w:left w:val="none" w:sz="0" w:space="0" w:color="auto"/>
                <w:bottom w:val="none" w:sz="0" w:space="0" w:color="auto"/>
                <w:right w:val="none" w:sz="0" w:space="0" w:color="auto"/>
              </w:divBdr>
            </w:div>
            <w:div w:id="1897888325">
              <w:marLeft w:val="0"/>
              <w:marRight w:val="0"/>
              <w:marTop w:val="0"/>
              <w:marBottom w:val="0"/>
              <w:divBdr>
                <w:top w:val="none" w:sz="0" w:space="0" w:color="auto"/>
                <w:left w:val="none" w:sz="0" w:space="0" w:color="auto"/>
                <w:bottom w:val="none" w:sz="0" w:space="0" w:color="auto"/>
                <w:right w:val="none" w:sz="0" w:space="0" w:color="auto"/>
              </w:divBdr>
            </w:div>
            <w:div w:id="1531450487">
              <w:marLeft w:val="0"/>
              <w:marRight w:val="0"/>
              <w:marTop w:val="0"/>
              <w:marBottom w:val="0"/>
              <w:divBdr>
                <w:top w:val="none" w:sz="0" w:space="0" w:color="auto"/>
                <w:left w:val="none" w:sz="0" w:space="0" w:color="auto"/>
                <w:bottom w:val="none" w:sz="0" w:space="0" w:color="auto"/>
                <w:right w:val="none" w:sz="0" w:space="0" w:color="auto"/>
              </w:divBdr>
            </w:div>
            <w:div w:id="400712292">
              <w:marLeft w:val="0"/>
              <w:marRight w:val="0"/>
              <w:marTop w:val="0"/>
              <w:marBottom w:val="0"/>
              <w:divBdr>
                <w:top w:val="none" w:sz="0" w:space="0" w:color="auto"/>
                <w:left w:val="none" w:sz="0" w:space="0" w:color="auto"/>
                <w:bottom w:val="none" w:sz="0" w:space="0" w:color="auto"/>
                <w:right w:val="none" w:sz="0" w:space="0" w:color="auto"/>
              </w:divBdr>
            </w:div>
            <w:div w:id="1042829536">
              <w:marLeft w:val="0"/>
              <w:marRight w:val="0"/>
              <w:marTop w:val="0"/>
              <w:marBottom w:val="0"/>
              <w:divBdr>
                <w:top w:val="none" w:sz="0" w:space="0" w:color="auto"/>
                <w:left w:val="none" w:sz="0" w:space="0" w:color="auto"/>
                <w:bottom w:val="none" w:sz="0" w:space="0" w:color="auto"/>
                <w:right w:val="none" w:sz="0" w:space="0" w:color="auto"/>
              </w:divBdr>
            </w:div>
            <w:div w:id="878278547">
              <w:marLeft w:val="0"/>
              <w:marRight w:val="0"/>
              <w:marTop w:val="0"/>
              <w:marBottom w:val="0"/>
              <w:divBdr>
                <w:top w:val="none" w:sz="0" w:space="0" w:color="auto"/>
                <w:left w:val="none" w:sz="0" w:space="0" w:color="auto"/>
                <w:bottom w:val="none" w:sz="0" w:space="0" w:color="auto"/>
                <w:right w:val="none" w:sz="0" w:space="0" w:color="auto"/>
              </w:divBdr>
            </w:div>
            <w:div w:id="921447307">
              <w:marLeft w:val="0"/>
              <w:marRight w:val="0"/>
              <w:marTop w:val="0"/>
              <w:marBottom w:val="0"/>
              <w:divBdr>
                <w:top w:val="none" w:sz="0" w:space="0" w:color="auto"/>
                <w:left w:val="none" w:sz="0" w:space="0" w:color="auto"/>
                <w:bottom w:val="none" w:sz="0" w:space="0" w:color="auto"/>
                <w:right w:val="none" w:sz="0" w:space="0" w:color="auto"/>
              </w:divBdr>
            </w:div>
            <w:div w:id="271980964">
              <w:marLeft w:val="0"/>
              <w:marRight w:val="0"/>
              <w:marTop w:val="0"/>
              <w:marBottom w:val="0"/>
              <w:divBdr>
                <w:top w:val="none" w:sz="0" w:space="0" w:color="auto"/>
                <w:left w:val="none" w:sz="0" w:space="0" w:color="auto"/>
                <w:bottom w:val="none" w:sz="0" w:space="0" w:color="auto"/>
                <w:right w:val="none" w:sz="0" w:space="0" w:color="auto"/>
              </w:divBdr>
            </w:div>
            <w:div w:id="1089736294">
              <w:marLeft w:val="0"/>
              <w:marRight w:val="0"/>
              <w:marTop w:val="0"/>
              <w:marBottom w:val="0"/>
              <w:divBdr>
                <w:top w:val="none" w:sz="0" w:space="0" w:color="auto"/>
                <w:left w:val="none" w:sz="0" w:space="0" w:color="auto"/>
                <w:bottom w:val="none" w:sz="0" w:space="0" w:color="auto"/>
                <w:right w:val="none" w:sz="0" w:space="0" w:color="auto"/>
              </w:divBdr>
            </w:div>
            <w:div w:id="1876843798">
              <w:marLeft w:val="0"/>
              <w:marRight w:val="0"/>
              <w:marTop w:val="0"/>
              <w:marBottom w:val="0"/>
              <w:divBdr>
                <w:top w:val="none" w:sz="0" w:space="0" w:color="auto"/>
                <w:left w:val="none" w:sz="0" w:space="0" w:color="auto"/>
                <w:bottom w:val="none" w:sz="0" w:space="0" w:color="auto"/>
                <w:right w:val="none" w:sz="0" w:space="0" w:color="auto"/>
              </w:divBdr>
            </w:div>
            <w:div w:id="1233659280">
              <w:marLeft w:val="0"/>
              <w:marRight w:val="0"/>
              <w:marTop w:val="0"/>
              <w:marBottom w:val="0"/>
              <w:divBdr>
                <w:top w:val="none" w:sz="0" w:space="0" w:color="auto"/>
                <w:left w:val="none" w:sz="0" w:space="0" w:color="auto"/>
                <w:bottom w:val="none" w:sz="0" w:space="0" w:color="auto"/>
                <w:right w:val="none" w:sz="0" w:space="0" w:color="auto"/>
              </w:divBdr>
            </w:div>
            <w:div w:id="297801775">
              <w:marLeft w:val="0"/>
              <w:marRight w:val="0"/>
              <w:marTop w:val="0"/>
              <w:marBottom w:val="0"/>
              <w:divBdr>
                <w:top w:val="none" w:sz="0" w:space="0" w:color="auto"/>
                <w:left w:val="none" w:sz="0" w:space="0" w:color="auto"/>
                <w:bottom w:val="none" w:sz="0" w:space="0" w:color="auto"/>
                <w:right w:val="none" w:sz="0" w:space="0" w:color="auto"/>
              </w:divBdr>
            </w:div>
          </w:divsChild>
        </w:div>
        <w:div w:id="1107852269">
          <w:marLeft w:val="0"/>
          <w:marRight w:val="0"/>
          <w:marTop w:val="0"/>
          <w:marBottom w:val="0"/>
          <w:divBdr>
            <w:top w:val="none" w:sz="0" w:space="0" w:color="auto"/>
            <w:left w:val="none" w:sz="0" w:space="0" w:color="auto"/>
            <w:bottom w:val="none" w:sz="0" w:space="0" w:color="auto"/>
            <w:right w:val="none" w:sz="0" w:space="0" w:color="auto"/>
          </w:divBdr>
          <w:divsChild>
            <w:div w:id="2028288197">
              <w:marLeft w:val="0"/>
              <w:marRight w:val="0"/>
              <w:marTop w:val="0"/>
              <w:marBottom w:val="0"/>
              <w:divBdr>
                <w:top w:val="none" w:sz="0" w:space="0" w:color="auto"/>
                <w:left w:val="none" w:sz="0" w:space="0" w:color="auto"/>
                <w:bottom w:val="none" w:sz="0" w:space="0" w:color="auto"/>
                <w:right w:val="none" w:sz="0" w:space="0" w:color="auto"/>
              </w:divBdr>
            </w:div>
            <w:div w:id="1134441436">
              <w:marLeft w:val="0"/>
              <w:marRight w:val="0"/>
              <w:marTop w:val="0"/>
              <w:marBottom w:val="0"/>
              <w:divBdr>
                <w:top w:val="none" w:sz="0" w:space="0" w:color="auto"/>
                <w:left w:val="none" w:sz="0" w:space="0" w:color="auto"/>
                <w:bottom w:val="none" w:sz="0" w:space="0" w:color="auto"/>
                <w:right w:val="none" w:sz="0" w:space="0" w:color="auto"/>
              </w:divBdr>
            </w:div>
            <w:div w:id="1291132777">
              <w:marLeft w:val="0"/>
              <w:marRight w:val="0"/>
              <w:marTop w:val="0"/>
              <w:marBottom w:val="0"/>
              <w:divBdr>
                <w:top w:val="none" w:sz="0" w:space="0" w:color="auto"/>
                <w:left w:val="none" w:sz="0" w:space="0" w:color="auto"/>
                <w:bottom w:val="none" w:sz="0" w:space="0" w:color="auto"/>
                <w:right w:val="none" w:sz="0" w:space="0" w:color="auto"/>
              </w:divBdr>
            </w:div>
            <w:div w:id="256183900">
              <w:marLeft w:val="0"/>
              <w:marRight w:val="0"/>
              <w:marTop w:val="0"/>
              <w:marBottom w:val="0"/>
              <w:divBdr>
                <w:top w:val="none" w:sz="0" w:space="0" w:color="auto"/>
                <w:left w:val="none" w:sz="0" w:space="0" w:color="auto"/>
                <w:bottom w:val="none" w:sz="0" w:space="0" w:color="auto"/>
                <w:right w:val="none" w:sz="0" w:space="0" w:color="auto"/>
              </w:divBdr>
            </w:div>
            <w:div w:id="1027095454">
              <w:marLeft w:val="0"/>
              <w:marRight w:val="0"/>
              <w:marTop w:val="0"/>
              <w:marBottom w:val="0"/>
              <w:divBdr>
                <w:top w:val="none" w:sz="0" w:space="0" w:color="auto"/>
                <w:left w:val="none" w:sz="0" w:space="0" w:color="auto"/>
                <w:bottom w:val="none" w:sz="0" w:space="0" w:color="auto"/>
                <w:right w:val="none" w:sz="0" w:space="0" w:color="auto"/>
              </w:divBdr>
            </w:div>
            <w:div w:id="1078749322">
              <w:marLeft w:val="0"/>
              <w:marRight w:val="0"/>
              <w:marTop w:val="0"/>
              <w:marBottom w:val="0"/>
              <w:divBdr>
                <w:top w:val="none" w:sz="0" w:space="0" w:color="auto"/>
                <w:left w:val="none" w:sz="0" w:space="0" w:color="auto"/>
                <w:bottom w:val="none" w:sz="0" w:space="0" w:color="auto"/>
                <w:right w:val="none" w:sz="0" w:space="0" w:color="auto"/>
              </w:divBdr>
            </w:div>
            <w:div w:id="593513934">
              <w:marLeft w:val="0"/>
              <w:marRight w:val="0"/>
              <w:marTop w:val="0"/>
              <w:marBottom w:val="0"/>
              <w:divBdr>
                <w:top w:val="none" w:sz="0" w:space="0" w:color="auto"/>
                <w:left w:val="none" w:sz="0" w:space="0" w:color="auto"/>
                <w:bottom w:val="none" w:sz="0" w:space="0" w:color="auto"/>
                <w:right w:val="none" w:sz="0" w:space="0" w:color="auto"/>
              </w:divBdr>
            </w:div>
            <w:div w:id="42825717">
              <w:marLeft w:val="0"/>
              <w:marRight w:val="0"/>
              <w:marTop w:val="0"/>
              <w:marBottom w:val="0"/>
              <w:divBdr>
                <w:top w:val="none" w:sz="0" w:space="0" w:color="auto"/>
                <w:left w:val="none" w:sz="0" w:space="0" w:color="auto"/>
                <w:bottom w:val="none" w:sz="0" w:space="0" w:color="auto"/>
                <w:right w:val="none" w:sz="0" w:space="0" w:color="auto"/>
              </w:divBdr>
            </w:div>
            <w:div w:id="1265771283">
              <w:marLeft w:val="0"/>
              <w:marRight w:val="0"/>
              <w:marTop w:val="0"/>
              <w:marBottom w:val="0"/>
              <w:divBdr>
                <w:top w:val="none" w:sz="0" w:space="0" w:color="auto"/>
                <w:left w:val="none" w:sz="0" w:space="0" w:color="auto"/>
                <w:bottom w:val="none" w:sz="0" w:space="0" w:color="auto"/>
                <w:right w:val="none" w:sz="0" w:space="0" w:color="auto"/>
              </w:divBdr>
            </w:div>
            <w:div w:id="255480497">
              <w:marLeft w:val="0"/>
              <w:marRight w:val="0"/>
              <w:marTop w:val="0"/>
              <w:marBottom w:val="0"/>
              <w:divBdr>
                <w:top w:val="none" w:sz="0" w:space="0" w:color="auto"/>
                <w:left w:val="none" w:sz="0" w:space="0" w:color="auto"/>
                <w:bottom w:val="none" w:sz="0" w:space="0" w:color="auto"/>
                <w:right w:val="none" w:sz="0" w:space="0" w:color="auto"/>
              </w:divBdr>
            </w:div>
            <w:div w:id="1783038229">
              <w:marLeft w:val="0"/>
              <w:marRight w:val="0"/>
              <w:marTop w:val="0"/>
              <w:marBottom w:val="0"/>
              <w:divBdr>
                <w:top w:val="none" w:sz="0" w:space="0" w:color="auto"/>
                <w:left w:val="none" w:sz="0" w:space="0" w:color="auto"/>
                <w:bottom w:val="none" w:sz="0" w:space="0" w:color="auto"/>
                <w:right w:val="none" w:sz="0" w:space="0" w:color="auto"/>
              </w:divBdr>
            </w:div>
            <w:div w:id="13003337">
              <w:marLeft w:val="0"/>
              <w:marRight w:val="0"/>
              <w:marTop w:val="0"/>
              <w:marBottom w:val="0"/>
              <w:divBdr>
                <w:top w:val="none" w:sz="0" w:space="0" w:color="auto"/>
                <w:left w:val="none" w:sz="0" w:space="0" w:color="auto"/>
                <w:bottom w:val="none" w:sz="0" w:space="0" w:color="auto"/>
                <w:right w:val="none" w:sz="0" w:space="0" w:color="auto"/>
              </w:divBdr>
            </w:div>
            <w:div w:id="237178844">
              <w:marLeft w:val="0"/>
              <w:marRight w:val="0"/>
              <w:marTop w:val="0"/>
              <w:marBottom w:val="0"/>
              <w:divBdr>
                <w:top w:val="none" w:sz="0" w:space="0" w:color="auto"/>
                <w:left w:val="none" w:sz="0" w:space="0" w:color="auto"/>
                <w:bottom w:val="none" w:sz="0" w:space="0" w:color="auto"/>
                <w:right w:val="none" w:sz="0" w:space="0" w:color="auto"/>
              </w:divBdr>
            </w:div>
            <w:div w:id="730882691">
              <w:marLeft w:val="0"/>
              <w:marRight w:val="0"/>
              <w:marTop w:val="0"/>
              <w:marBottom w:val="0"/>
              <w:divBdr>
                <w:top w:val="none" w:sz="0" w:space="0" w:color="auto"/>
                <w:left w:val="none" w:sz="0" w:space="0" w:color="auto"/>
                <w:bottom w:val="none" w:sz="0" w:space="0" w:color="auto"/>
                <w:right w:val="none" w:sz="0" w:space="0" w:color="auto"/>
              </w:divBdr>
            </w:div>
            <w:div w:id="1515147120">
              <w:marLeft w:val="0"/>
              <w:marRight w:val="0"/>
              <w:marTop w:val="0"/>
              <w:marBottom w:val="0"/>
              <w:divBdr>
                <w:top w:val="none" w:sz="0" w:space="0" w:color="auto"/>
                <w:left w:val="none" w:sz="0" w:space="0" w:color="auto"/>
                <w:bottom w:val="none" w:sz="0" w:space="0" w:color="auto"/>
                <w:right w:val="none" w:sz="0" w:space="0" w:color="auto"/>
              </w:divBdr>
            </w:div>
            <w:div w:id="663163492">
              <w:marLeft w:val="0"/>
              <w:marRight w:val="0"/>
              <w:marTop w:val="0"/>
              <w:marBottom w:val="0"/>
              <w:divBdr>
                <w:top w:val="none" w:sz="0" w:space="0" w:color="auto"/>
                <w:left w:val="none" w:sz="0" w:space="0" w:color="auto"/>
                <w:bottom w:val="none" w:sz="0" w:space="0" w:color="auto"/>
                <w:right w:val="none" w:sz="0" w:space="0" w:color="auto"/>
              </w:divBdr>
            </w:div>
            <w:div w:id="403524981">
              <w:marLeft w:val="0"/>
              <w:marRight w:val="0"/>
              <w:marTop w:val="0"/>
              <w:marBottom w:val="0"/>
              <w:divBdr>
                <w:top w:val="none" w:sz="0" w:space="0" w:color="auto"/>
                <w:left w:val="none" w:sz="0" w:space="0" w:color="auto"/>
                <w:bottom w:val="none" w:sz="0" w:space="0" w:color="auto"/>
                <w:right w:val="none" w:sz="0" w:space="0" w:color="auto"/>
              </w:divBdr>
            </w:div>
            <w:div w:id="443035240">
              <w:marLeft w:val="0"/>
              <w:marRight w:val="0"/>
              <w:marTop w:val="0"/>
              <w:marBottom w:val="0"/>
              <w:divBdr>
                <w:top w:val="none" w:sz="0" w:space="0" w:color="auto"/>
                <w:left w:val="none" w:sz="0" w:space="0" w:color="auto"/>
                <w:bottom w:val="none" w:sz="0" w:space="0" w:color="auto"/>
                <w:right w:val="none" w:sz="0" w:space="0" w:color="auto"/>
              </w:divBdr>
            </w:div>
            <w:div w:id="1814985221">
              <w:marLeft w:val="0"/>
              <w:marRight w:val="0"/>
              <w:marTop w:val="0"/>
              <w:marBottom w:val="0"/>
              <w:divBdr>
                <w:top w:val="none" w:sz="0" w:space="0" w:color="auto"/>
                <w:left w:val="none" w:sz="0" w:space="0" w:color="auto"/>
                <w:bottom w:val="none" w:sz="0" w:space="0" w:color="auto"/>
                <w:right w:val="none" w:sz="0" w:space="0" w:color="auto"/>
              </w:divBdr>
            </w:div>
            <w:div w:id="1025715378">
              <w:marLeft w:val="0"/>
              <w:marRight w:val="0"/>
              <w:marTop w:val="0"/>
              <w:marBottom w:val="0"/>
              <w:divBdr>
                <w:top w:val="none" w:sz="0" w:space="0" w:color="auto"/>
                <w:left w:val="none" w:sz="0" w:space="0" w:color="auto"/>
                <w:bottom w:val="none" w:sz="0" w:space="0" w:color="auto"/>
                <w:right w:val="none" w:sz="0" w:space="0" w:color="auto"/>
              </w:divBdr>
            </w:div>
          </w:divsChild>
        </w:div>
        <w:div w:id="1326862043">
          <w:marLeft w:val="0"/>
          <w:marRight w:val="0"/>
          <w:marTop w:val="0"/>
          <w:marBottom w:val="0"/>
          <w:divBdr>
            <w:top w:val="none" w:sz="0" w:space="0" w:color="auto"/>
            <w:left w:val="none" w:sz="0" w:space="0" w:color="auto"/>
            <w:bottom w:val="none" w:sz="0" w:space="0" w:color="auto"/>
            <w:right w:val="none" w:sz="0" w:space="0" w:color="auto"/>
          </w:divBdr>
          <w:divsChild>
            <w:div w:id="920870726">
              <w:marLeft w:val="0"/>
              <w:marRight w:val="0"/>
              <w:marTop w:val="0"/>
              <w:marBottom w:val="0"/>
              <w:divBdr>
                <w:top w:val="none" w:sz="0" w:space="0" w:color="auto"/>
                <w:left w:val="none" w:sz="0" w:space="0" w:color="auto"/>
                <w:bottom w:val="none" w:sz="0" w:space="0" w:color="auto"/>
                <w:right w:val="none" w:sz="0" w:space="0" w:color="auto"/>
              </w:divBdr>
            </w:div>
            <w:div w:id="640843119">
              <w:marLeft w:val="0"/>
              <w:marRight w:val="0"/>
              <w:marTop w:val="0"/>
              <w:marBottom w:val="0"/>
              <w:divBdr>
                <w:top w:val="none" w:sz="0" w:space="0" w:color="auto"/>
                <w:left w:val="none" w:sz="0" w:space="0" w:color="auto"/>
                <w:bottom w:val="none" w:sz="0" w:space="0" w:color="auto"/>
                <w:right w:val="none" w:sz="0" w:space="0" w:color="auto"/>
              </w:divBdr>
            </w:div>
            <w:div w:id="858157970">
              <w:marLeft w:val="0"/>
              <w:marRight w:val="0"/>
              <w:marTop w:val="0"/>
              <w:marBottom w:val="0"/>
              <w:divBdr>
                <w:top w:val="none" w:sz="0" w:space="0" w:color="auto"/>
                <w:left w:val="none" w:sz="0" w:space="0" w:color="auto"/>
                <w:bottom w:val="none" w:sz="0" w:space="0" w:color="auto"/>
                <w:right w:val="none" w:sz="0" w:space="0" w:color="auto"/>
              </w:divBdr>
            </w:div>
            <w:div w:id="1161775469">
              <w:marLeft w:val="0"/>
              <w:marRight w:val="0"/>
              <w:marTop w:val="0"/>
              <w:marBottom w:val="0"/>
              <w:divBdr>
                <w:top w:val="none" w:sz="0" w:space="0" w:color="auto"/>
                <w:left w:val="none" w:sz="0" w:space="0" w:color="auto"/>
                <w:bottom w:val="none" w:sz="0" w:space="0" w:color="auto"/>
                <w:right w:val="none" w:sz="0" w:space="0" w:color="auto"/>
              </w:divBdr>
            </w:div>
            <w:div w:id="140006903">
              <w:marLeft w:val="0"/>
              <w:marRight w:val="0"/>
              <w:marTop w:val="0"/>
              <w:marBottom w:val="0"/>
              <w:divBdr>
                <w:top w:val="none" w:sz="0" w:space="0" w:color="auto"/>
                <w:left w:val="none" w:sz="0" w:space="0" w:color="auto"/>
                <w:bottom w:val="none" w:sz="0" w:space="0" w:color="auto"/>
                <w:right w:val="none" w:sz="0" w:space="0" w:color="auto"/>
              </w:divBdr>
            </w:div>
            <w:div w:id="351542283">
              <w:marLeft w:val="0"/>
              <w:marRight w:val="0"/>
              <w:marTop w:val="0"/>
              <w:marBottom w:val="0"/>
              <w:divBdr>
                <w:top w:val="none" w:sz="0" w:space="0" w:color="auto"/>
                <w:left w:val="none" w:sz="0" w:space="0" w:color="auto"/>
                <w:bottom w:val="none" w:sz="0" w:space="0" w:color="auto"/>
                <w:right w:val="none" w:sz="0" w:space="0" w:color="auto"/>
              </w:divBdr>
            </w:div>
            <w:div w:id="1570653561">
              <w:marLeft w:val="0"/>
              <w:marRight w:val="0"/>
              <w:marTop w:val="0"/>
              <w:marBottom w:val="0"/>
              <w:divBdr>
                <w:top w:val="none" w:sz="0" w:space="0" w:color="auto"/>
                <w:left w:val="none" w:sz="0" w:space="0" w:color="auto"/>
                <w:bottom w:val="none" w:sz="0" w:space="0" w:color="auto"/>
                <w:right w:val="none" w:sz="0" w:space="0" w:color="auto"/>
              </w:divBdr>
            </w:div>
            <w:div w:id="1037662757">
              <w:marLeft w:val="0"/>
              <w:marRight w:val="0"/>
              <w:marTop w:val="0"/>
              <w:marBottom w:val="0"/>
              <w:divBdr>
                <w:top w:val="none" w:sz="0" w:space="0" w:color="auto"/>
                <w:left w:val="none" w:sz="0" w:space="0" w:color="auto"/>
                <w:bottom w:val="none" w:sz="0" w:space="0" w:color="auto"/>
                <w:right w:val="none" w:sz="0" w:space="0" w:color="auto"/>
              </w:divBdr>
            </w:div>
            <w:div w:id="11879195">
              <w:marLeft w:val="0"/>
              <w:marRight w:val="0"/>
              <w:marTop w:val="0"/>
              <w:marBottom w:val="0"/>
              <w:divBdr>
                <w:top w:val="none" w:sz="0" w:space="0" w:color="auto"/>
                <w:left w:val="none" w:sz="0" w:space="0" w:color="auto"/>
                <w:bottom w:val="none" w:sz="0" w:space="0" w:color="auto"/>
                <w:right w:val="none" w:sz="0" w:space="0" w:color="auto"/>
              </w:divBdr>
            </w:div>
            <w:div w:id="1852066189">
              <w:marLeft w:val="0"/>
              <w:marRight w:val="0"/>
              <w:marTop w:val="0"/>
              <w:marBottom w:val="0"/>
              <w:divBdr>
                <w:top w:val="none" w:sz="0" w:space="0" w:color="auto"/>
                <w:left w:val="none" w:sz="0" w:space="0" w:color="auto"/>
                <w:bottom w:val="none" w:sz="0" w:space="0" w:color="auto"/>
                <w:right w:val="none" w:sz="0" w:space="0" w:color="auto"/>
              </w:divBdr>
            </w:div>
            <w:div w:id="1427727843">
              <w:marLeft w:val="0"/>
              <w:marRight w:val="0"/>
              <w:marTop w:val="0"/>
              <w:marBottom w:val="0"/>
              <w:divBdr>
                <w:top w:val="none" w:sz="0" w:space="0" w:color="auto"/>
                <w:left w:val="none" w:sz="0" w:space="0" w:color="auto"/>
                <w:bottom w:val="none" w:sz="0" w:space="0" w:color="auto"/>
                <w:right w:val="none" w:sz="0" w:space="0" w:color="auto"/>
              </w:divBdr>
            </w:div>
            <w:div w:id="1841848960">
              <w:marLeft w:val="0"/>
              <w:marRight w:val="0"/>
              <w:marTop w:val="0"/>
              <w:marBottom w:val="0"/>
              <w:divBdr>
                <w:top w:val="none" w:sz="0" w:space="0" w:color="auto"/>
                <w:left w:val="none" w:sz="0" w:space="0" w:color="auto"/>
                <w:bottom w:val="none" w:sz="0" w:space="0" w:color="auto"/>
                <w:right w:val="none" w:sz="0" w:space="0" w:color="auto"/>
              </w:divBdr>
            </w:div>
            <w:div w:id="1854029480">
              <w:marLeft w:val="0"/>
              <w:marRight w:val="0"/>
              <w:marTop w:val="0"/>
              <w:marBottom w:val="0"/>
              <w:divBdr>
                <w:top w:val="none" w:sz="0" w:space="0" w:color="auto"/>
                <w:left w:val="none" w:sz="0" w:space="0" w:color="auto"/>
                <w:bottom w:val="none" w:sz="0" w:space="0" w:color="auto"/>
                <w:right w:val="none" w:sz="0" w:space="0" w:color="auto"/>
              </w:divBdr>
            </w:div>
            <w:div w:id="1264534668">
              <w:marLeft w:val="0"/>
              <w:marRight w:val="0"/>
              <w:marTop w:val="0"/>
              <w:marBottom w:val="0"/>
              <w:divBdr>
                <w:top w:val="none" w:sz="0" w:space="0" w:color="auto"/>
                <w:left w:val="none" w:sz="0" w:space="0" w:color="auto"/>
                <w:bottom w:val="none" w:sz="0" w:space="0" w:color="auto"/>
                <w:right w:val="none" w:sz="0" w:space="0" w:color="auto"/>
              </w:divBdr>
            </w:div>
            <w:div w:id="1165785959">
              <w:marLeft w:val="0"/>
              <w:marRight w:val="0"/>
              <w:marTop w:val="0"/>
              <w:marBottom w:val="0"/>
              <w:divBdr>
                <w:top w:val="none" w:sz="0" w:space="0" w:color="auto"/>
                <w:left w:val="none" w:sz="0" w:space="0" w:color="auto"/>
                <w:bottom w:val="none" w:sz="0" w:space="0" w:color="auto"/>
                <w:right w:val="none" w:sz="0" w:space="0" w:color="auto"/>
              </w:divBdr>
            </w:div>
            <w:div w:id="1474056461">
              <w:marLeft w:val="0"/>
              <w:marRight w:val="0"/>
              <w:marTop w:val="0"/>
              <w:marBottom w:val="0"/>
              <w:divBdr>
                <w:top w:val="none" w:sz="0" w:space="0" w:color="auto"/>
                <w:left w:val="none" w:sz="0" w:space="0" w:color="auto"/>
                <w:bottom w:val="none" w:sz="0" w:space="0" w:color="auto"/>
                <w:right w:val="none" w:sz="0" w:space="0" w:color="auto"/>
              </w:divBdr>
            </w:div>
            <w:div w:id="1925526098">
              <w:marLeft w:val="0"/>
              <w:marRight w:val="0"/>
              <w:marTop w:val="0"/>
              <w:marBottom w:val="0"/>
              <w:divBdr>
                <w:top w:val="none" w:sz="0" w:space="0" w:color="auto"/>
                <w:left w:val="none" w:sz="0" w:space="0" w:color="auto"/>
                <w:bottom w:val="none" w:sz="0" w:space="0" w:color="auto"/>
                <w:right w:val="none" w:sz="0" w:space="0" w:color="auto"/>
              </w:divBdr>
            </w:div>
            <w:div w:id="2084912805">
              <w:marLeft w:val="0"/>
              <w:marRight w:val="0"/>
              <w:marTop w:val="0"/>
              <w:marBottom w:val="0"/>
              <w:divBdr>
                <w:top w:val="none" w:sz="0" w:space="0" w:color="auto"/>
                <w:left w:val="none" w:sz="0" w:space="0" w:color="auto"/>
                <w:bottom w:val="none" w:sz="0" w:space="0" w:color="auto"/>
                <w:right w:val="none" w:sz="0" w:space="0" w:color="auto"/>
              </w:divBdr>
            </w:div>
            <w:div w:id="1424498329">
              <w:marLeft w:val="0"/>
              <w:marRight w:val="0"/>
              <w:marTop w:val="0"/>
              <w:marBottom w:val="0"/>
              <w:divBdr>
                <w:top w:val="none" w:sz="0" w:space="0" w:color="auto"/>
                <w:left w:val="none" w:sz="0" w:space="0" w:color="auto"/>
                <w:bottom w:val="none" w:sz="0" w:space="0" w:color="auto"/>
                <w:right w:val="none" w:sz="0" w:space="0" w:color="auto"/>
              </w:divBdr>
            </w:div>
            <w:div w:id="1564609012">
              <w:marLeft w:val="0"/>
              <w:marRight w:val="0"/>
              <w:marTop w:val="0"/>
              <w:marBottom w:val="0"/>
              <w:divBdr>
                <w:top w:val="none" w:sz="0" w:space="0" w:color="auto"/>
                <w:left w:val="none" w:sz="0" w:space="0" w:color="auto"/>
                <w:bottom w:val="none" w:sz="0" w:space="0" w:color="auto"/>
                <w:right w:val="none" w:sz="0" w:space="0" w:color="auto"/>
              </w:divBdr>
            </w:div>
          </w:divsChild>
        </w:div>
        <w:div w:id="1235816682">
          <w:marLeft w:val="0"/>
          <w:marRight w:val="0"/>
          <w:marTop w:val="0"/>
          <w:marBottom w:val="0"/>
          <w:divBdr>
            <w:top w:val="none" w:sz="0" w:space="0" w:color="auto"/>
            <w:left w:val="none" w:sz="0" w:space="0" w:color="auto"/>
            <w:bottom w:val="none" w:sz="0" w:space="0" w:color="auto"/>
            <w:right w:val="none" w:sz="0" w:space="0" w:color="auto"/>
          </w:divBdr>
          <w:divsChild>
            <w:div w:id="1101101106">
              <w:marLeft w:val="0"/>
              <w:marRight w:val="0"/>
              <w:marTop w:val="0"/>
              <w:marBottom w:val="0"/>
              <w:divBdr>
                <w:top w:val="none" w:sz="0" w:space="0" w:color="auto"/>
                <w:left w:val="none" w:sz="0" w:space="0" w:color="auto"/>
                <w:bottom w:val="none" w:sz="0" w:space="0" w:color="auto"/>
                <w:right w:val="none" w:sz="0" w:space="0" w:color="auto"/>
              </w:divBdr>
            </w:div>
            <w:div w:id="930821196">
              <w:marLeft w:val="0"/>
              <w:marRight w:val="0"/>
              <w:marTop w:val="0"/>
              <w:marBottom w:val="0"/>
              <w:divBdr>
                <w:top w:val="none" w:sz="0" w:space="0" w:color="auto"/>
                <w:left w:val="none" w:sz="0" w:space="0" w:color="auto"/>
                <w:bottom w:val="none" w:sz="0" w:space="0" w:color="auto"/>
                <w:right w:val="none" w:sz="0" w:space="0" w:color="auto"/>
              </w:divBdr>
            </w:div>
            <w:div w:id="1318531193">
              <w:marLeft w:val="0"/>
              <w:marRight w:val="0"/>
              <w:marTop w:val="0"/>
              <w:marBottom w:val="0"/>
              <w:divBdr>
                <w:top w:val="none" w:sz="0" w:space="0" w:color="auto"/>
                <w:left w:val="none" w:sz="0" w:space="0" w:color="auto"/>
                <w:bottom w:val="none" w:sz="0" w:space="0" w:color="auto"/>
                <w:right w:val="none" w:sz="0" w:space="0" w:color="auto"/>
              </w:divBdr>
            </w:div>
            <w:div w:id="772238611">
              <w:marLeft w:val="0"/>
              <w:marRight w:val="0"/>
              <w:marTop w:val="0"/>
              <w:marBottom w:val="0"/>
              <w:divBdr>
                <w:top w:val="none" w:sz="0" w:space="0" w:color="auto"/>
                <w:left w:val="none" w:sz="0" w:space="0" w:color="auto"/>
                <w:bottom w:val="none" w:sz="0" w:space="0" w:color="auto"/>
                <w:right w:val="none" w:sz="0" w:space="0" w:color="auto"/>
              </w:divBdr>
            </w:div>
            <w:div w:id="736394227">
              <w:marLeft w:val="0"/>
              <w:marRight w:val="0"/>
              <w:marTop w:val="0"/>
              <w:marBottom w:val="0"/>
              <w:divBdr>
                <w:top w:val="none" w:sz="0" w:space="0" w:color="auto"/>
                <w:left w:val="none" w:sz="0" w:space="0" w:color="auto"/>
                <w:bottom w:val="none" w:sz="0" w:space="0" w:color="auto"/>
                <w:right w:val="none" w:sz="0" w:space="0" w:color="auto"/>
              </w:divBdr>
            </w:div>
            <w:div w:id="1403991080">
              <w:marLeft w:val="0"/>
              <w:marRight w:val="0"/>
              <w:marTop w:val="0"/>
              <w:marBottom w:val="0"/>
              <w:divBdr>
                <w:top w:val="none" w:sz="0" w:space="0" w:color="auto"/>
                <w:left w:val="none" w:sz="0" w:space="0" w:color="auto"/>
                <w:bottom w:val="none" w:sz="0" w:space="0" w:color="auto"/>
                <w:right w:val="none" w:sz="0" w:space="0" w:color="auto"/>
              </w:divBdr>
            </w:div>
            <w:div w:id="32001244">
              <w:marLeft w:val="0"/>
              <w:marRight w:val="0"/>
              <w:marTop w:val="0"/>
              <w:marBottom w:val="0"/>
              <w:divBdr>
                <w:top w:val="none" w:sz="0" w:space="0" w:color="auto"/>
                <w:left w:val="none" w:sz="0" w:space="0" w:color="auto"/>
                <w:bottom w:val="none" w:sz="0" w:space="0" w:color="auto"/>
                <w:right w:val="none" w:sz="0" w:space="0" w:color="auto"/>
              </w:divBdr>
            </w:div>
            <w:div w:id="867065617">
              <w:marLeft w:val="0"/>
              <w:marRight w:val="0"/>
              <w:marTop w:val="0"/>
              <w:marBottom w:val="0"/>
              <w:divBdr>
                <w:top w:val="none" w:sz="0" w:space="0" w:color="auto"/>
                <w:left w:val="none" w:sz="0" w:space="0" w:color="auto"/>
                <w:bottom w:val="none" w:sz="0" w:space="0" w:color="auto"/>
                <w:right w:val="none" w:sz="0" w:space="0" w:color="auto"/>
              </w:divBdr>
            </w:div>
            <w:div w:id="1028603230">
              <w:marLeft w:val="0"/>
              <w:marRight w:val="0"/>
              <w:marTop w:val="0"/>
              <w:marBottom w:val="0"/>
              <w:divBdr>
                <w:top w:val="none" w:sz="0" w:space="0" w:color="auto"/>
                <w:left w:val="none" w:sz="0" w:space="0" w:color="auto"/>
                <w:bottom w:val="none" w:sz="0" w:space="0" w:color="auto"/>
                <w:right w:val="none" w:sz="0" w:space="0" w:color="auto"/>
              </w:divBdr>
            </w:div>
            <w:div w:id="147672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328315">
      <w:bodyDiv w:val="1"/>
      <w:marLeft w:val="0"/>
      <w:marRight w:val="0"/>
      <w:marTop w:val="0"/>
      <w:marBottom w:val="0"/>
      <w:divBdr>
        <w:top w:val="none" w:sz="0" w:space="0" w:color="auto"/>
        <w:left w:val="none" w:sz="0" w:space="0" w:color="auto"/>
        <w:bottom w:val="none" w:sz="0" w:space="0" w:color="auto"/>
        <w:right w:val="none" w:sz="0" w:space="0" w:color="auto"/>
      </w:divBdr>
      <w:divsChild>
        <w:div w:id="1138062132">
          <w:marLeft w:val="0"/>
          <w:marRight w:val="0"/>
          <w:marTop w:val="0"/>
          <w:marBottom w:val="0"/>
          <w:divBdr>
            <w:top w:val="none" w:sz="0" w:space="0" w:color="auto"/>
            <w:left w:val="none" w:sz="0" w:space="0" w:color="auto"/>
            <w:bottom w:val="none" w:sz="0" w:space="0" w:color="auto"/>
            <w:right w:val="none" w:sz="0" w:space="0" w:color="auto"/>
          </w:divBdr>
        </w:div>
        <w:div w:id="1150556336">
          <w:marLeft w:val="0"/>
          <w:marRight w:val="0"/>
          <w:marTop w:val="0"/>
          <w:marBottom w:val="0"/>
          <w:divBdr>
            <w:top w:val="none" w:sz="0" w:space="0" w:color="auto"/>
            <w:left w:val="none" w:sz="0" w:space="0" w:color="auto"/>
            <w:bottom w:val="none" w:sz="0" w:space="0" w:color="auto"/>
            <w:right w:val="none" w:sz="0" w:space="0" w:color="auto"/>
          </w:divBdr>
        </w:div>
        <w:div w:id="444613807">
          <w:marLeft w:val="0"/>
          <w:marRight w:val="0"/>
          <w:marTop w:val="0"/>
          <w:marBottom w:val="0"/>
          <w:divBdr>
            <w:top w:val="none" w:sz="0" w:space="0" w:color="auto"/>
            <w:left w:val="none" w:sz="0" w:space="0" w:color="auto"/>
            <w:bottom w:val="none" w:sz="0" w:space="0" w:color="auto"/>
            <w:right w:val="none" w:sz="0" w:space="0" w:color="auto"/>
          </w:divBdr>
        </w:div>
      </w:divsChild>
    </w:div>
    <w:div w:id="2099907098">
      <w:bodyDiv w:val="1"/>
      <w:marLeft w:val="0"/>
      <w:marRight w:val="0"/>
      <w:marTop w:val="0"/>
      <w:marBottom w:val="0"/>
      <w:divBdr>
        <w:top w:val="none" w:sz="0" w:space="0" w:color="auto"/>
        <w:left w:val="none" w:sz="0" w:space="0" w:color="auto"/>
        <w:bottom w:val="none" w:sz="0" w:space="0" w:color="auto"/>
        <w:right w:val="none" w:sz="0" w:space="0" w:color="auto"/>
      </w:divBdr>
    </w:div>
    <w:div w:id="2119328459">
      <w:bodyDiv w:val="1"/>
      <w:marLeft w:val="0"/>
      <w:marRight w:val="0"/>
      <w:marTop w:val="0"/>
      <w:marBottom w:val="0"/>
      <w:divBdr>
        <w:top w:val="none" w:sz="0" w:space="0" w:color="auto"/>
        <w:left w:val="none" w:sz="0" w:space="0" w:color="auto"/>
        <w:bottom w:val="none" w:sz="0" w:space="0" w:color="auto"/>
        <w:right w:val="none" w:sz="0" w:space="0" w:color="auto"/>
      </w:divBdr>
      <w:divsChild>
        <w:div w:id="190996059">
          <w:marLeft w:val="0"/>
          <w:marRight w:val="0"/>
          <w:marTop w:val="0"/>
          <w:marBottom w:val="0"/>
          <w:divBdr>
            <w:top w:val="none" w:sz="0" w:space="0" w:color="auto"/>
            <w:left w:val="none" w:sz="0" w:space="0" w:color="auto"/>
            <w:bottom w:val="none" w:sz="0" w:space="0" w:color="auto"/>
            <w:right w:val="none" w:sz="0" w:space="0" w:color="auto"/>
          </w:divBdr>
          <w:divsChild>
            <w:div w:id="2146778261">
              <w:marLeft w:val="0"/>
              <w:marRight w:val="0"/>
              <w:marTop w:val="0"/>
              <w:marBottom w:val="0"/>
              <w:divBdr>
                <w:top w:val="none" w:sz="0" w:space="0" w:color="auto"/>
                <w:left w:val="none" w:sz="0" w:space="0" w:color="auto"/>
                <w:bottom w:val="none" w:sz="0" w:space="0" w:color="auto"/>
                <w:right w:val="none" w:sz="0" w:space="0" w:color="auto"/>
              </w:divBdr>
            </w:div>
            <w:div w:id="1061713747">
              <w:marLeft w:val="0"/>
              <w:marRight w:val="0"/>
              <w:marTop w:val="0"/>
              <w:marBottom w:val="0"/>
              <w:divBdr>
                <w:top w:val="none" w:sz="0" w:space="0" w:color="auto"/>
                <w:left w:val="none" w:sz="0" w:space="0" w:color="auto"/>
                <w:bottom w:val="none" w:sz="0" w:space="0" w:color="auto"/>
                <w:right w:val="none" w:sz="0" w:space="0" w:color="auto"/>
              </w:divBdr>
            </w:div>
            <w:div w:id="1305158627">
              <w:marLeft w:val="0"/>
              <w:marRight w:val="0"/>
              <w:marTop w:val="0"/>
              <w:marBottom w:val="0"/>
              <w:divBdr>
                <w:top w:val="none" w:sz="0" w:space="0" w:color="auto"/>
                <w:left w:val="none" w:sz="0" w:space="0" w:color="auto"/>
                <w:bottom w:val="none" w:sz="0" w:space="0" w:color="auto"/>
                <w:right w:val="none" w:sz="0" w:space="0" w:color="auto"/>
              </w:divBdr>
            </w:div>
            <w:div w:id="1535460641">
              <w:marLeft w:val="0"/>
              <w:marRight w:val="0"/>
              <w:marTop w:val="0"/>
              <w:marBottom w:val="0"/>
              <w:divBdr>
                <w:top w:val="none" w:sz="0" w:space="0" w:color="auto"/>
                <w:left w:val="none" w:sz="0" w:space="0" w:color="auto"/>
                <w:bottom w:val="none" w:sz="0" w:space="0" w:color="auto"/>
                <w:right w:val="none" w:sz="0" w:space="0" w:color="auto"/>
              </w:divBdr>
            </w:div>
            <w:div w:id="808978169">
              <w:marLeft w:val="0"/>
              <w:marRight w:val="0"/>
              <w:marTop w:val="0"/>
              <w:marBottom w:val="0"/>
              <w:divBdr>
                <w:top w:val="none" w:sz="0" w:space="0" w:color="auto"/>
                <w:left w:val="none" w:sz="0" w:space="0" w:color="auto"/>
                <w:bottom w:val="none" w:sz="0" w:space="0" w:color="auto"/>
                <w:right w:val="none" w:sz="0" w:space="0" w:color="auto"/>
              </w:divBdr>
            </w:div>
            <w:div w:id="38552613">
              <w:marLeft w:val="0"/>
              <w:marRight w:val="0"/>
              <w:marTop w:val="0"/>
              <w:marBottom w:val="0"/>
              <w:divBdr>
                <w:top w:val="none" w:sz="0" w:space="0" w:color="auto"/>
                <w:left w:val="none" w:sz="0" w:space="0" w:color="auto"/>
                <w:bottom w:val="none" w:sz="0" w:space="0" w:color="auto"/>
                <w:right w:val="none" w:sz="0" w:space="0" w:color="auto"/>
              </w:divBdr>
            </w:div>
            <w:div w:id="1733963072">
              <w:marLeft w:val="0"/>
              <w:marRight w:val="0"/>
              <w:marTop w:val="0"/>
              <w:marBottom w:val="0"/>
              <w:divBdr>
                <w:top w:val="none" w:sz="0" w:space="0" w:color="auto"/>
                <w:left w:val="none" w:sz="0" w:space="0" w:color="auto"/>
                <w:bottom w:val="none" w:sz="0" w:space="0" w:color="auto"/>
                <w:right w:val="none" w:sz="0" w:space="0" w:color="auto"/>
              </w:divBdr>
            </w:div>
            <w:div w:id="150223750">
              <w:marLeft w:val="0"/>
              <w:marRight w:val="0"/>
              <w:marTop w:val="0"/>
              <w:marBottom w:val="0"/>
              <w:divBdr>
                <w:top w:val="none" w:sz="0" w:space="0" w:color="auto"/>
                <w:left w:val="none" w:sz="0" w:space="0" w:color="auto"/>
                <w:bottom w:val="none" w:sz="0" w:space="0" w:color="auto"/>
                <w:right w:val="none" w:sz="0" w:space="0" w:color="auto"/>
              </w:divBdr>
            </w:div>
            <w:div w:id="608202046">
              <w:marLeft w:val="0"/>
              <w:marRight w:val="0"/>
              <w:marTop w:val="0"/>
              <w:marBottom w:val="0"/>
              <w:divBdr>
                <w:top w:val="none" w:sz="0" w:space="0" w:color="auto"/>
                <w:left w:val="none" w:sz="0" w:space="0" w:color="auto"/>
                <w:bottom w:val="none" w:sz="0" w:space="0" w:color="auto"/>
                <w:right w:val="none" w:sz="0" w:space="0" w:color="auto"/>
              </w:divBdr>
            </w:div>
            <w:div w:id="2098018421">
              <w:marLeft w:val="0"/>
              <w:marRight w:val="0"/>
              <w:marTop w:val="0"/>
              <w:marBottom w:val="0"/>
              <w:divBdr>
                <w:top w:val="none" w:sz="0" w:space="0" w:color="auto"/>
                <w:left w:val="none" w:sz="0" w:space="0" w:color="auto"/>
                <w:bottom w:val="none" w:sz="0" w:space="0" w:color="auto"/>
                <w:right w:val="none" w:sz="0" w:space="0" w:color="auto"/>
              </w:divBdr>
            </w:div>
          </w:divsChild>
        </w:div>
        <w:div w:id="467630965">
          <w:marLeft w:val="0"/>
          <w:marRight w:val="0"/>
          <w:marTop w:val="0"/>
          <w:marBottom w:val="0"/>
          <w:divBdr>
            <w:top w:val="none" w:sz="0" w:space="0" w:color="auto"/>
            <w:left w:val="none" w:sz="0" w:space="0" w:color="auto"/>
            <w:bottom w:val="none" w:sz="0" w:space="0" w:color="auto"/>
            <w:right w:val="none" w:sz="0" w:space="0" w:color="auto"/>
          </w:divBdr>
          <w:divsChild>
            <w:div w:id="782455441">
              <w:marLeft w:val="0"/>
              <w:marRight w:val="0"/>
              <w:marTop w:val="0"/>
              <w:marBottom w:val="0"/>
              <w:divBdr>
                <w:top w:val="none" w:sz="0" w:space="0" w:color="auto"/>
                <w:left w:val="none" w:sz="0" w:space="0" w:color="auto"/>
                <w:bottom w:val="none" w:sz="0" w:space="0" w:color="auto"/>
                <w:right w:val="none" w:sz="0" w:space="0" w:color="auto"/>
              </w:divBdr>
            </w:div>
            <w:div w:id="307561554">
              <w:marLeft w:val="0"/>
              <w:marRight w:val="0"/>
              <w:marTop w:val="0"/>
              <w:marBottom w:val="0"/>
              <w:divBdr>
                <w:top w:val="none" w:sz="0" w:space="0" w:color="auto"/>
                <w:left w:val="none" w:sz="0" w:space="0" w:color="auto"/>
                <w:bottom w:val="none" w:sz="0" w:space="0" w:color="auto"/>
                <w:right w:val="none" w:sz="0" w:space="0" w:color="auto"/>
              </w:divBdr>
            </w:div>
            <w:div w:id="750735185">
              <w:marLeft w:val="0"/>
              <w:marRight w:val="0"/>
              <w:marTop w:val="0"/>
              <w:marBottom w:val="0"/>
              <w:divBdr>
                <w:top w:val="none" w:sz="0" w:space="0" w:color="auto"/>
                <w:left w:val="none" w:sz="0" w:space="0" w:color="auto"/>
                <w:bottom w:val="none" w:sz="0" w:space="0" w:color="auto"/>
                <w:right w:val="none" w:sz="0" w:space="0" w:color="auto"/>
              </w:divBdr>
            </w:div>
            <w:div w:id="1730566188">
              <w:marLeft w:val="0"/>
              <w:marRight w:val="0"/>
              <w:marTop w:val="0"/>
              <w:marBottom w:val="0"/>
              <w:divBdr>
                <w:top w:val="none" w:sz="0" w:space="0" w:color="auto"/>
                <w:left w:val="none" w:sz="0" w:space="0" w:color="auto"/>
                <w:bottom w:val="none" w:sz="0" w:space="0" w:color="auto"/>
                <w:right w:val="none" w:sz="0" w:space="0" w:color="auto"/>
              </w:divBdr>
            </w:div>
            <w:div w:id="1682269275">
              <w:marLeft w:val="0"/>
              <w:marRight w:val="0"/>
              <w:marTop w:val="0"/>
              <w:marBottom w:val="0"/>
              <w:divBdr>
                <w:top w:val="none" w:sz="0" w:space="0" w:color="auto"/>
                <w:left w:val="none" w:sz="0" w:space="0" w:color="auto"/>
                <w:bottom w:val="none" w:sz="0" w:space="0" w:color="auto"/>
                <w:right w:val="none" w:sz="0" w:space="0" w:color="auto"/>
              </w:divBdr>
            </w:div>
            <w:div w:id="1409233164">
              <w:marLeft w:val="0"/>
              <w:marRight w:val="0"/>
              <w:marTop w:val="0"/>
              <w:marBottom w:val="0"/>
              <w:divBdr>
                <w:top w:val="none" w:sz="0" w:space="0" w:color="auto"/>
                <w:left w:val="none" w:sz="0" w:space="0" w:color="auto"/>
                <w:bottom w:val="none" w:sz="0" w:space="0" w:color="auto"/>
                <w:right w:val="none" w:sz="0" w:space="0" w:color="auto"/>
              </w:divBdr>
            </w:div>
            <w:div w:id="1868444784">
              <w:marLeft w:val="0"/>
              <w:marRight w:val="0"/>
              <w:marTop w:val="0"/>
              <w:marBottom w:val="0"/>
              <w:divBdr>
                <w:top w:val="none" w:sz="0" w:space="0" w:color="auto"/>
                <w:left w:val="none" w:sz="0" w:space="0" w:color="auto"/>
                <w:bottom w:val="none" w:sz="0" w:space="0" w:color="auto"/>
                <w:right w:val="none" w:sz="0" w:space="0" w:color="auto"/>
              </w:divBdr>
            </w:div>
            <w:div w:id="942419068">
              <w:marLeft w:val="0"/>
              <w:marRight w:val="0"/>
              <w:marTop w:val="0"/>
              <w:marBottom w:val="0"/>
              <w:divBdr>
                <w:top w:val="none" w:sz="0" w:space="0" w:color="auto"/>
                <w:left w:val="none" w:sz="0" w:space="0" w:color="auto"/>
                <w:bottom w:val="none" w:sz="0" w:space="0" w:color="auto"/>
                <w:right w:val="none" w:sz="0" w:space="0" w:color="auto"/>
              </w:divBdr>
            </w:div>
            <w:div w:id="868033176">
              <w:marLeft w:val="0"/>
              <w:marRight w:val="0"/>
              <w:marTop w:val="0"/>
              <w:marBottom w:val="0"/>
              <w:divBdr>
                <w:top w:val="none" w:sz="0" w:space="0" w:color="auto"/>
                <w:left w:val="none" w:sz="0" w:space="0" w:color="auto"/>
                <w:bottom w:val="none" w:sz="0" w:space="0" w:color="auto"/>
                <w:right w:val="none" w:sz="0" w:space="0" w:color="auto"/>
              </w:divBdr>
            </w:div>
            <w:div w:id="1173106849">
              <w:marLeft w:val="0"/>
              <w:marRight w:val="0"/>
              <w:marTop w:val="0"/>
              <w:marBottom w:val="0"/>
              <w:divBdr>
                <w:top w:val="none" w:sz="0" w:space="0" w:color="auto"/>
                <w:left w:val="none" w:sz="0" w:space="0" w:color="auto"/>
                <w:bottom w:val="none" w:sz="0" w:space="0" w:color="auto"/>
                <w:right w:val="none" w:sz="0" w:space="0" w:color="auto"/>
              </w:divBdr>
            </w:div>
            <w:div w:id="364211204">
              <w:marLeft w:val="0"/>
              <w:marRight w:val="0"/>
              <w:marTop w:val="0"/>
              <w:marBottom w:val="0"/>
              <w:divBdr>
                <w:top w:val="none" w:sz="0" w:space="0" w:color="auto"/>
                <w:left w:val="none" w:sz="0" w:space="0" w:color="auto"/>
                <w:bottom w:val="none" w:sz="0" w:space="0" w:color="auto"/>
                <w:right w:val="none" w:sz="0" w:space="0" w:color="auto"/>
              </w:divBdr>
            </w:div>
            <w:div w:id="1654211151">
              <w:marLeft w:val="0"/>
              <w:marRight w:val="0"/>
              <w:marTop w:val="0"/>
              <w:marBottom w:val="0"/>
              <w:divBdr>
                <w:top w:val="none" w:sz="0" w:space="0" w:color="auto"/>
                <w:left w:val="none" w:sz="0" w:space="0" w:color="auto"/>
                <w:bottom w:val="none" w:sz="0" w:space="0" w:color="auto"/>
                <w:right w:val="none" w:sz="0" w:space="0" w:color="auto"/>
              </w:divBdr>
            </w:div>
            <w:div w:id="1844315552">
              <w:marLeft w:val="0"/>
              <w:marRight w:val="0"/>
              <w:marTop w:val="0"/>
              <w:marBottom w:val="0"/>
              <w:divBdr>
                <w:top w:val="none" w:sz="0" w:space="0" w:color="auto"/>
                <w:left w:val="none" w:sz="0" w:space="0" w:color="auto"/>
                <w:bottom w:val="none" w:sz="0" w:space="0" w:color="auto"/>
                <w:right w:val="none" w:sz="0" w:space="0" w:color="auto"/>
              </w:divBdr>
            </w:div>
            <w:div w:id="248853844">
              <w:marLeft w:val="0"/>
              <w:marRight w:val="0"/>
              <w:marTop w:val="0"/>
              <w:marBottom w:val="0"/>
              <w:divBdr>
                <w:top w:val="none" w:sz="0" w:space="0" w:color="auto"/>
                <w:left w:val="none" w:sz="0" w:space="0" w:color="auto"/>
                <w:bottom w:val="none" w:sz="0" w:space="0" w:color="auto"/>
                <w:right w:val="none" w:sz="0" w:space="0" w:color="auto"/>
              </w:divBdr>
            </w:div>
            <w:div w:id="909390622">
              <w:marLeft w:val="0"/>
              <w:marRight w:val="0"/>
              <w:marTop w:val="0"/>
              <w:marBottom w:val="0"/>
              <w:divBdr>
                <w:top w:val="none" w:sz="0" w:space="0" w:color="auto"/>
                <w:left w:val="none" w:sz="0" w:space="0" w:color="auto"/>
                <w:bottom w:val="none" w:sz="0" w:space="0" w:color="auto"/>
                <w:right w:val="none" w:sz="0" w:space="0" w:color="auto"/>
              </w:divBdr>
            </w:div>
            <w:div w:id="647133345">
              <w:marLeft w:val="0"/>
              <w:marRight w:val="0"/>
              <w:marTop w:val="0"/>
              <w:marBottom w:val="0"/>
              <w:divBdr>
                <w:top w:val="none" w:sz="0" w:space="0" w:color="auto"/>
                <w:left w:val="none" w:sz="0" w:space="0" w:color="auto"/>
                <w:bottom w:val="none" w:sz="0" w:space="0" w:color="auto"/>
                <w:right w:val="none" w:sz="0" w:space="0" w:color="auto"/>
              </w:divBdr>
            </w:div>
            <w:div w:id="907228366">
              <w:marLeft w:val="0"/>
              <w:marRight w:val="0"/>
              <w:marTop w:val="0"/>
              <w:marBottom w:val="0"/>
              <w:divBdr>
                <w:top w:val="none" w:sz="0" w:space="0" w:color="auto"/>
                <w:left w:val="none" w:sz="0" w:space="0" w:color="auto"/>
                <w:bottom w:val="none" w:sz="0" w:space="0" w:color="auto"/>
                <w:right w:val="none" w:sz="0" w:space="0" w:color="auto"/>
              </w:divBdr>
            </w:div>
            <w:div w:id="1485857216">
              <w:marLeft w:val="0"/>
              <w:marRight w:val="0"/>
              <w:marTop w:val="0"/>
              <w:marBottom w:val="0"/>
              <w:divBdr>
                <w:top w:val="none" w:sz="0" w:space="0" w:color="auto"/>
                <w:left w:val="none" w:sz="0" w:space="0" w:color="auto"/>
                <w:bottom w:val="none" w:sz="0" w:space="0" w:color="auto"/>
                <w:right w:val="none" w:sz="0" w:space="0" w:color="auto"/>
              </w:divBdr>
            </w:div>
            <w:div w:id="591741598">
              <w:marLeft w:val="0"/>
              <w:marRight w:val="0"/>
              <w:marTop w:val="0"/>
              <w:marBottom w:val="0"/>
              <w:divBdr>
                <w:top w:val="none" w:sz="0" w:space="0" w:color="auto"/>
                <w:left w:val="none" w:sz="0" w:space="0" w:color="auto"/>
                <w:bottom w:val="none" w:sz="0" w:space="0" w:color="auto"/>
                <w:right w:val="none" w:sz="0" w:space="0" w:color="auto"/>
              </w:divBdr>
            </w:div>
            <w:div w:id="1402558381">
              <w:marLeft w:val="0"/>
              <w:marRight w:val="0"/>
              <w:marTop w:val="0"/>
              <w:marBottom w:val="0"/>
              <w:divBdr>
                <w:top w:val="none" w:sz="0" w:space="0" w:color="auto"/>
                <w:left w:val="none" w:sz="0" w:space="0" w:color="auto"/>
                <w:bottom w:val="none" w:sz="0" w:space="0" w:color="auto"/>
                <w:right w:val="none" w:sz="0" w:space="0" w:color="auto"/>
              </w:divBdr>
            </w:div>
          </w:divsChild>
        </w:div>
        <w:div w:id="1916549060">
          <w:marLeft w:val="0"/>
          <w:marRight w:val="0"/>
          <w:marTop w:val="0"/>
          <w:marBottom w:val="0"/>
          <w:divBdr>
            <w:top w:val="none" w:sz="0" w:space="0" w:color="auto"/>
            <w:left w:val="none" w:sz="0" w:space="0" w:color="auto"/>
            <w:bottom w:val="none" w:sz="0" w:space="0" w:color="auto"/>
            <w:right w:val="none" w:sz="0" w:space="0" w:color="auto"/>
          </w:divBdr>
        </w:div>
        <w:div w:id="1990085772">
          <w:marLeft w:val="0"/>
          <w:marRight w:val="0"/>
          <w:marTop w:val="0"/>
          <w:marBottom w:val="0"/>
          <w:divBdr>
            <w:top w:val="none" w:sz="0" w:space="0" w:color="auto"/>
            <w:left w:val="none" w:sz="0" w:space="0" w:color="auto"/>
            <w:bottom w:val="none" w:sz="0" w:space="0" w:color="auto"/>
            <w:right w:val="none" w:sz="0" w:space="0" w:color="auto"/>
          </w:divBdr>
        </w:div>
        <w:div w:id="1176111427">
          <w:marLeft w:val="0"/>
          <w:marRight w:val="0"/>
          <w:marTop w:val="0"/>
          <w:marBottom w:val="0"/>
          <w:divBdr>
            <w:top w:val="none" w:sz="0" w:space="0" w:color="auto"/>
            <w:left w:val="none" w:sz="0" w:space="0" w:color="auto"/>
            <w:bottom w:val="none" w:sz="0" w:space="0" w:color="auto"/>
            <w:right w:val="none" w:sz="0" w:space="0" w:color="auto"/>
          </w:divBdr>
        </w:div>
        <w:div w:id="1295066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publics.gouv.f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34"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greffe.ta-montreuil@juradm.fr" TargetMode="External"/><Relationship Id="rId2" Type="http://schemas.openxmlformats.org/officeDocument/2006/relationships/customXml" Target="../customXml/item2.xml"/><Relationship Id="rId16" Type="http://schemas.openxmlformats.org/officeDocument/2006/relationships/hyperlink" Target="http://www.legifrance.gouv.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economie.gouv.fr/daj/formulaires-declaration-du-candidat"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ontact@be-batitech.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C7135D409C98479600BF4188353DF9" ma:contentTypeVersion="11" ma:contentTypeDescription="Crée un document." ma:contentTypeScope="" ma:versionID="cd1448acf11f300ddc24562363cac9e1">
  <xsd:schema xmlns:xsd="http://www.w3.org/2001/XMLSchema" xmlns:xs="http://www.w3.org/2001/XMLSchema" xmlns:p="http://schemas.microsoft.com/office/2006/metadata/properties" xmlns:ns2="d2595fc6-8427-4826-b8e9-cbf8289162ef" xmlns:ns3="458bb978-e978-4e53-abf3-c9a655a61021" targetNamespace="http://schemas.microsoft.com/office/2006/metadata/properties" ma:root="true" ma:fieldsID="6915736a4d58378e6ca8d69f8cfce8e5" ns2:_="" ns3:_="">
    <xsd:import namespace="d2595fc6-8427-4826-b8e9-cbf8289162ef"/>
    <xsd:import namespace="458bb978-e978-4e53-abf3-c9a655a6102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595fc6-8427-4826-b8e9-cbf8289162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72bc83ab-20a5-444d-9401-a7063d1fed5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8bb978-e978-4e53-abf3-c9a655a6102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de6c0ef-12ed-4e38-b9a8-5b4e8e66560e}" ma:internalName="TaxCatchAll" ma:showField="CatchAllData" ma:web="458bb978-e978-4e53-abf3-c9a655a610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95fc6-8427-4826-b8e9-cbf8289162ef">
      <Terms xmlns="http://schemas.microsoft.com/office/infopath/2007/PartnerControls"/>
    </lcf76f155ced4ddcb4097134ff3c332f>
    <TaxCatchAll xmlns="458bb978-e978-4e53-abf3-c9a655a6102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06972-0772-433C-A1E6-D289E58E2598}">
  <ds:schemaRefs>
    <ds:schemaRef ds:uri="http://schemas.microsoft.com/sharepoint/v3/contenttype/forms"/>
  </ds:schemaRefs>
</ds:datastoreItem>
</file>

<file path=customXml/itemProps2.xml><?xml version="1.0" encoding="utf-8"?>
<ds:datastoreItem xmlns:ds="http://schemas.openxmlformats.org/officeDocument/2006/customXml" ds:itemID="{D7F8DD00-0358-4BA0-99E2-B830F44A17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595fc6-8427-4826-b8e9-cbf8289162ef"/>
    <ds:schemaRef ds:uri="458bb978-e978-4e53-abf3-c9a655a610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B53988-2E6E-462B-87DF-DE69AEAAB30E}">
  <ds:schemaRefs>
    <ds:schemaRef ds:uri="http://schemas.microsoft.com/office/2006/metadata/properties"/>
    <ds:schemaRef ds:uri="http://schemas.microsoft.com/office/infopath/2007/PartnerControls"/>
    <ds:schemaRef ds:uri="d2595fc6-8427-4826-b8e9-cbf8289162ef"/>
    <ds:schemaRef ds:uri="458bb978-e978-4e53-abf3-c9a655a61021"/>
  </ds:schemaRefs>
</ds:datastoreItem>
</file>

<file path=customXml/itemProps4.xml><?xml version="1.0" encoding="utf-8"?>
<ds:datastoreItem xmlns:ds="http://schemas.openxmlformats.org/officeDocument/2006/customXml" ds:itemID="{7F466F6C-A632-4C06-8DC2-CF6F1435A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1365</TotalTime>
  <Pages>17</Pages>
  <Words>6378</Words>
  <Characters>35084</Characters>
  <Application>Microsoft Office Word</Application>
  <DocSecurity>0</DocSecurity>
  <Lines>292</Lines>
  <Paragraphs>82</Paragraphs>
  <ScaleCrop>false</ScaleCrop>
  <HeadingPairs>
    <vt:vector size="2" baseType="variant">
      <vt:variant>
        <vt:lpstr>Titre</vt:lpstr>
      </vt:variant>
      <vt:variant>
        <vt:i4>1</vt:i4>
      </vt:variant>
    </vt:vector>
  </HeadingPairs>
  <TitlesOfParts>
    <vt:vector size="1" baseType="lpstr">
      <vt:lpstr>Ces documents de consultation ont été élaborés dans le cadre d’une collaboration entre le Projet achats de la FEHAP et le Resah-Idf</vt:lpstr>
    </vt:vector>
  </TitlesOfParts>
  <Company>CHLMLV</Company>
  <LinksUpToDate>false</LinksUpToDate>
  <CharactersWithSpaces>41380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Ces documents de consultation ont été élaborés dans le cadre d’une collaboration entre le Projet achats de la FEHAP et le Resah-Idf</dc:title>
  <dc:subject/>
  <dc:creator>P00759</dc:creator>
  <cp:keywords/>
  <cp:lastModifiedBy>LUNTADILA Jeremie</cp:lastModifiedBy>
  <cp:revision>87</cp:revision>
  <cp:lastPrinted>2024-11-08T15:42:00Z</cp:lastPrinted>
  <dcterms:created xsi:type="dcterms:W3CDTF">2025-06-17T08:01:00Z</dcterms:created>
  <dcterms:modified xsi:type="dcterms:W3CDTF">2025-08-04T12:52:00Z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0x01010035C7135D409C98479600BF4188353DF9</vt:lpwstr>
  </property>
  <property fmtid="{D5CDD505-2E9C-101B-9397-08002B2CF9AE}" pid="3" name="MediaServiceImageTags">
    <vt:lpwstr/>
  </property>
</Properties>
</file>